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B4D5F" w14:textId="4D8B85B9" w:rsidR="00D0198E" w:rsidRPr="00617764" w:rsidRDefault="00255015" w:rsidP="007251B2">
      <w:pPr>
        <w:jc w:val="center"/>
        <w:rPr>
          <w:rFonts w:cs="Arial"/>
          <w:b/>
          <w:color w:val="FF0000"/>
          <w:u w:val="single"/>
        </w:rPr>
      </w:pPr>
      <w:r w:rsidRPr="00617764">
        <w:rPr>
          <w:rFonts w:ascii="Calibri" w:hAnsi="Calibri"/>
          <w:b/>
          <w:color w:val="000000" w:themeColor="text1"/>
          <w:sz w:val="36"/>
          <w:szCs w:val="36"/>
        </w:rPr>
        <w:t>Une étude sur le marché du travail confirme le rôle</w:t>
      </w:r>
      <w:r w:rsidR="00C750CC">
        <w:rPr>
          <w:rFonts w:ascii="Calibri" w:hAnsi="Calibri"/>
          <w:b/>
          <w:color w:val="000000" w:themeColor="text1"/>
          <w:sz w:val="36"/>
          <w:szCs w:val="36"/>
        </w:rPr>
        <w:t xml:space="preserve"> de</w:t>
      </w:r>
      <w:r w:rsidRPr="00617764">
        <w:rPr>
          <w:rFonts w:ascii="Calibri" w:hAnsi="Calibri"/>
          <w:b/>
          <w:color w:val="000000" w:themeColor="text1"/>
          <w:sz w:val="36"/>
          <w:szCs w:val="36"/>
        </w:rPr>
        <w:t xml:space="preserve"> Brussels Airport : moteur de la croissance économique et employeur attrayant</w:t>
      </w:r>
    </w:p>
    <w:p w14:paraId="1A41ACCD" w14:textId="17551DD1" w:rsidR="00D0198E" w:rsidRPr="00617764" w:rsidRDefault="00CB21B3" w:rsidP="00D0198E">
      <w:pPr>
        <w:jc w:val="center"/>
        <w:rPr>
          <w:rFonts w:ascii="Calibri" w:hAnsi="Calibri" w:cs="Calibri"/>
          <w:b/>
          <w:i/>
          <w:color w:val="000000" w:themeColor="text1"/>
        </w:rPr>
      </w:pPr>
      <w:r w:rsidRPr="00617764">
        <w:rPr>
          <w:rFonts w:ascii="Calibri" w:hAnsi="Calibri"/>
          <w:b/>
          <w:i/>
          <w:color w:val="000000" w:themeColor="text1"/>
        </w:rPr>
        <w:t>23 836 employés, 317 entreprises et une moyenne de 400 postes vacants</w:t>
      </w:r>
    </w:p>
    <w:p w14:paraId="2B657BB9" w14:textId="77777777" w:rsidR="00D0198E" w:rsidRPr="00617764" w:rsidRDefault="00D0198E" w:rsidP="006370DF">
      <w:pPr>
        <w:rPr>
          <w:rFonts w:ascii="Calibri" w:hAnsi="Calibri" w:cs="Calibri"/>
          <w:b/>
          <w:color w:val="000000" w:themeColor="text1"/>
          <w:u w:val="single"/>
        </w:rPr>
      </w:pPr>
    </w:p>
    <w:p w14:paraId="4AE8ACE9" w14:textId="7C95DF8C" w:rsidR="00D1028D" w:rsidRPr="00617764" w:rsidRDefault="00BC5B5E" w:rsidP="005C4B2F">
      <w:pPr>
        <w:pStyle w:val="CommentText"/>
        <w:rPr>
          <w:sz w:val="24"/>
          <w:szCs w:val="24"/>
        </w:rPr>
      </w:pPr>
      <w:r w:rsidRPr="00617764">
        <w:rPr>
          <w:rFonts w:ascii="Calibri" w:hAnsi="Calibri"/>
          <w:b/>
          <w:color w:val="000000" w:themeColor="text1"/>
          <w:sz w:val="24"/>
          <w:szCs w:val="24"/>
        </w:rPr>
        <w:t xml:space="preserve">Zaventem - 21 mai 2019 - L'aéroport reste un des lieux de travail les plus vastes et les plus attractifs de notre pays. Une nouvelle analyse des tendances de l’emploi direct à Brussels Airport le confirme. L'étude, réalisée par HIVA-KU Leuven pour le compte du centre de l'emploi de l'aéroport, </w:t>
      </w:r>
      <w:proofErr w:type="spellStart"/>
      <w:r w:rsidRPr="00617764">
        <w:rPr>
          <w:rFonts w:ascii="Calibri" w:hAnsi="Calibri"/>
          <w:b/>
          <w:color w:val="000000" w:themeColor="text1"/>
          <w:sz w:val="24"/>
          <w:szCs w:val="24"/>
        </w:rPr>
        <w:t>Aviato</w:t>
      </w:r>
      <w:proofErr w:type="spellEnd"/>
      <w:r w:rsidRPr="00617764">
        <w:rPr>
          <w:rFonts w:ascii="Calibri" w:hAnsi="Calibri"/>
          <w:b/>
          <w:color w:val="000000" w:themeColor="text1"/>
          <w:sz w:val="24"/>
          <w:szCs w:val="24"/>
        </w:rPr>
        <w:t xml:space="preserve">, est aujourd'hui la plus complète et la plus transparente sur l'emploi direct à l'aéroport. Avec près de 24 000 employés, 317 entreprises, 18 secteurs et une moyenne de 400 offres d'emploi, l'aéroport est non seulement un marché du travail unique, mais surtout un puissant catalyseur de l'économie belge. L’aéroport recrute également à l'échelle nationale. Il y a nettement plus d'emplois à temps plein (72% contre 68% en Région bruxelloise et 60% en Région wallonne) et pas moins de 71% sont des employés (comparé à 48% en Région wallonne et à 61% en Région bruxelloise). </w:t>
      </w:r>
      <w:r w:rsidRPr="00617764">
        <w:rPr>
          <w:rFonts w:ascii="Calibri" w:hAnsi="Calibri"/>
          <w:b/>
          <w:sz w:val="24"/>
          <w:szCs w:val="24"/>
        </w:rPr>
        <w:t>Ces données contredisent l’idée selon laquelle l’aéroport serait un marché du travail offrant des emplois particulièrement précaires et à temps partiel.</w:t>
      </w:r>
    </w:p>
    <w:p w14:paraId="6202F422" w14:textId="77777777" w:rsidR="00DD6EB5" w:rsidRPr="00617764" w:rsidRDefault="00DD6EB5" w:rsidP="00081FB5">
      <w:pPr>
        <w:jc w:val="both"/>
        <w:rPr>
          <w:rFonts w:ascii="Calibri" w:hAnsi="Calibri" w:cs="Calibri"/>
          <w:b/>
          <w:color w:val="000000" w:themeColor="text1"/>
        </w:rPr>
      </w:pPr>
    </w:p>
    <w:p w14:paraId="52E67FD0" w14:textId="22EAA46F" w:rsidR="00A537D1" w:rsidRDefault="00D0198E" w:rsidP="00A537D1">
      <w:pPr>
        <w:pStyle w:val="NormalIndent"/>
        <w:ind w:firstLine="0"/>
        <w:rPr>
          <w:rFonts w:ascii="Calibri" w:hAnsi="Calibri"/>
          <w:color w:val="000000" w:themeColor="text1"/>
          <w:sz w:val="24"/>
          <w:szCs w:val="24"/>
        </w:rPr>
      </w:pPr>
      <w:proofErr w:type="spellStart"/>
      <w:r w:rsidRPr="00617764">
        <w:rPr>
          <w:rFonts w:ascii="Calibri" w:hAnsi="Calibri"/>
          <w:color w:val="000000" w:themeColor="text1"/>
          <w:sz w:val="24"/>
          <w:szCs w:val="24"/>
        </w:rPr>
        <w:t>Aviato</w:t>
      </w:r>
      <w:proofErr w:type="spellEnd"/>
      <w:r w:rsidRPr="00617764">
        <w:rPr>
          <w:rFonts w:ascii="Calibri" w:hAnsi="Calibri"/>
          <w:color w:val="000000" w:themeColor="text1"/>
          <w:sz w:val="24"/>
          <w:szCs w:val="24"/>
        </w:rPr>
        <w:t xml:space="preserve">, le centre d'emploi de Brussels Airport, s'affirme aujourd'hui dans son rôle de centre de connaissances et de compétences dans le domaine du travail, de la formation et de la mobilité des travailleurs autour de l'aéroport. En collaboration avec HIVA-KU Leuven, le spécialiste du travail présente cette nouvelle étude menée sur l'emploi direct à Brussels Airport et dans ses environs.  </w:t>
      </w:r>
    </w:p>
    <w:p w14:paraId="433327C5" w14:textId="77777777" w:rsidR="00973EFD" w:rsidRDefault="00973EFD" w:rsidP="00973EFD">
      <w:pPr>
        <w:pStyle w:val="NormalIndent"/>
        <w:ind w:firstLine="0"/>
        <w:rPr>
          <w:rFonts w:ascii="Calibri" w:hAnsi="Calibri"/>
          <w:color w:val="000000" w:themeColor="text1"/>
          <w:sz w:val="24"/>
          <w:szCs w:val="24"/>
        </w:rPr>
      </w:pPr>
    </w:p>
    <w:p w14:paraId="235FC0BC" w14:textId="638FBAE7" w:rsidR="00973EFD" w:rsidRPr="00FF1417" w:rsidRDefault="00973EFD" w:rsidP="00FF1417">
      <w:pPr>
        <w:rPr>
          <w:b/>
          <w:lang w:val="en-US"/>
        </w:rPr>
      </w:pPr>
      <w:r w:rsidRPr="00973EFD">
        <w:rPr>
          <w:rFonts w:ascii="Calibri" w:hAnsi="Calibri" w:cs="Calibri"/>
          <w:i/>
          <w:iCs/>
          <w:color w:val="000000" w:themeColor="text1"/>
          <w:lang w:val="fr-FR"/>
        </w:rPr>
        <w:t>‘</w:t>
      </w:r>
      <w:r w:rsidRPr="00973EFD">
        <w:rPr>
          <w:rFonts w:ascii="Calibri" w:hAnsi="Calibri" w:cs="Calibri"/>
          <w:i/>
          <w:iCs/>
          <w:color w:val="000000" w:themeColor="text1"/>
        </w:rPr>
        <w:t xml:space="preserve">Avec près de 24.000 </w:t>
      </w:r>
      <w:r w:rsidRPr="00FF1417">
        <w:rPr>
          <w:rFonts w:ascii="Calibri" w:hAnsi="Calibri" w:cs="Calibri"/>
          <w:i/>
          <w:iCs/>
          <w:color w:val="000000" w:themeColor="text1"/>
        </w:rPr>
        <w:t>emplois sur le site de l’aéroport, Brussels Airport est l’un des plus importants centre</w:t>
      </w:r>
      <w:r w:rsidRPr="00FF1417">
        <w:rPr>
          <w:rFonts w:ascii="Calibri" w:hAnsi="Calibri" w:cs="Calibri"/>
          <w:iCs/>
          <w:color w:val="000000" w:themeColor="text1"/>
        </w:rPr>
        <w:t>s économiques du pays</w:t>
      </w:r>
      <w:r w:rsidRPr="00FF1417">
        <w:rPr>
          <w:rFonts w:ascii="Calibri" w:hAnsi="Calibri" w:cs="Calibri"/>
          <w:color w:val="000000" w:themeColor="text1"/>
          <w:lang w:val="fr-FR"/>
        </w:rPr>
        <w:t xml:space="preserve">, </w:t>
      </w:r>
      <w:r w:rsidRPr="00FF1417">
        <w:rPr>
          <w:rFonts w:ascii="Calibri" w:hAnsi="Calibri" w:cs="Calibri"/>
          <w:i/>
          <w:color w:val="000000" w:themeColor="text1"/>
          <w:lang w:val="fr-FR"/>
        </w:rPr>
        <w:t xml:space="preserve">explique </w:t>
      </w:r>
      <w:r w:rsidRPr="00FF1417">
        <w:rPr>
          <w:rFonts w:ascii="Calibri" w:hAnsi="Calibri" w:cs="Calibri"/>
          <w:b/>
          <w:bCs/>
          <w:i/>
          <w:color w:val="000000" w:themeColor="text1"/>
          <w:lang w:val="fr-FR"/>
        </w:rPr>
        <w:t xml:space="preserve">Arnaud </w:t>
      </w:r>
      <w:proofErr w:type="spellStart"/>
      <w:r w:rsidRPr="00FF1417">
        <w:rPr>
          <w:rFonts w:ascii="Calibri" w:hAnsi="Calibri" w:cs="Calibri"/>
          <w:b/>
          <w:bCs/>
          <w:i/>
          <w:color w:val="000000" w:themeColor="text1"/>
          <w:lang w:val="fr-FR"/>
        </w:rPr>
        <w:t>Feist</w:t>
      </w:r>
      <w:proofErr w:type="spellEnd"/>
      <w:r w:rsidRPr="00FF1417">
        <w:rPr>
          <w:rFonts w:ascii="Calibri" w:hAnsi="Calibri" w:cs="Calibri"/>
          <w:b/>
          <w:bCs/>
          <w:i/>
          <w:color w:val="000000" w:themeColor="text1"/>
          <w:lang w:val="fr-FR"/>
        </w:rPr>
        <w:t xml:space="preserve">, </w:t>
      </w:r>
      <w:proofErr w:type="spellStart"/>
      <w:r w:rsidR="00FF1417" w:rsidRPr="00FF1417">
        <w:rPr>
          <w:rFonts w:ascii="Calibri" w:hAnsi="Calibri"/>
          <w:b/>
          <w:i/>
          <w:color w:val="222222"/>
          <w:shd w:val="clear" w:color="auto" w:fill="FFFFFF"/>
          <w:lang w:val="en-US"/>
        </w:rPr>
        <w:t>Président</w:t>
      </w:r>
      <w:proofErr w:type="spellEnd"/>
      <w:r w:rsidR="00FF1417" w:rsidRPr="00FF1417">
        <w:rPr>
          <w:rFonts w:ascii="Calibri" w:hAnsi="Calibri"/>
          <w:b/>
          <w:i/>
          <w:color w:val="222222"/>
          <w:shd w:val="clear" w:color="auto" w:fill="FFFFFF"/>
          <w:lang w:val="en-US"/>
        </w:rPr>
        <w:t xml:space="preserve"> du </w:t>
      </w:r>
      <w:proofErr w:type="spellStart"/>
      <w:r w:rsidR="00FF1417" w:rsidRPr="00FF1417">
        <w:rPr>
          <w:rFonts w:ascii="Calibri" w:hAnsi="Calibri"/>
          <w:b/>
          <w:i/>
          <w:color w:val="222222"/>
          <w:shd w:val="clear" w:color="auto" w:fill="FFFFFF"/>
          <w:lang w:val="en-US"/>
        </w:rPr>
        <w:t>conseil</w:t>
      </w:r>
      <w:proofErr w:type="spellEnd"/>
      <w:r w:rsidR="00FF1417" w:rsidRPr="00FF1417">
        <w:rPr>
          <w:rFonts w:ascii="Calibri" w:hAnsi="Calibri"/>
          <w:b/>
          <w:i/>
          <w:color w:val="222222"/>
          <w:shd w:val="clear" w:color="auto" w:fill="FFFFFF"/>
          <w:lang w:val="en-US"/>
        </w:rPr>
        <w:t xml:space="preserve"> </w:t>
      </w:r>
      <w:proofErr w:type="spellStart"/>
      <w:r w:rsidR="00FF1417" w:rsidRPr="00FF1417">
        <w:rPr>
          <w:rFonts w:ascii="Calibri" w:hAnsi="Calibri"/>
          <w:b/>
          <w:i/>
          <w:color w:val="222222"/>
          <w:shd w:val="clear" w:color="auto" w:fill="FFFFFF"/>
          <w:lang w:val="en-US"/>
        </w:rPr>
        <w:t>d’administration</w:t>
      </w:r>
      <w:proofErr w:type="spellEnd"/>
      <w:r w:rsidR="00850012">
        <w:rPr>
          <w:rFonts w:ascii="Calibri" w:hAnsi="Calibri"/>
          <w:b/>
          <w:i/>
          <w:color w:val="222222"/>
          <w:shd w:val="clear" w:color="auto" w:fill="FFFFFF"/>
          <w:lang w:val="en-US"/>
        </w:rPr>
        <w:t xml:space="preserve"> </w:t>
      </w:r>
      <w:proofErr w:type="spellStart"/>
      <w:r w:rsidR="00850012">
        <w:rPr>
          <w:rFonts w:ascii="Calibri" w:hAnsi="Calibri"/>
          <w:b/>
          <w:i/>
          <w:color w:val="222222"/>
          <w:shd w:val="clear" w:color="auto" w:fill="FFFFFF"/>
          <w:lang w:val="en-US"/>
        </w:rPr>
        <w:t>d</w:t>
      </w:r>
      <w:r w:rsidR="0092455A">
        <w:rPr>
          <w:rFonts w:ascii="Calibri" w:hAnsi="Calibri"/>
          <w:b/>
          <w:i/>
          <w:color w:val="222222"/>
          <w:shd w:val="clear" w:color="auto" w:fill="FFFFFF"/>
          <w:lang w:val="en-US"/>
        </w:rPr>
        <w:t>’</w:t>
      </w:r>
      <w:r w:rsidR="00850012">
        <w:rPr>
          <w:rFonts w:ascii="Calibri" w:hAnsi="Calibri"/>
          <w:b/>
          <w:i/>
          <w:color w:val="222222"/>
          <w:shd w:val="clear" w:color="auto" w:fill="FFFFFF"/>
          <w:lang w:val="en-US"/>
        </w:rPr>
        <w:t>Aviato</w:t>
      </w:r>
      <w:proofErr w:type="spellEnd"/>
      <w:r w:rsidRPr="00FF1417">
        <w:rPr>
          <w:rFonts w:ascii="Calibri" w:hAnsi="Calibri" w:cs="Calibri"/>
          <w:i/>
          <w:color w:val="000000" w:themeColor="text1"/>
          <w:lang w:val="fr-FR"/>
        </w:rPr>
        <w:t xml:space="preserve">. </w:t>
      </w:r>
      <w:r w:rsidRPr="00FF1417">
        <w:rPr>
          <w:rFonts w:ascii="Calibri" w:hAnsi="Calibri" w:cs="Calibri"/>
          <w:i/>
          <w:iCs/>
          <w:color w:val="000000" w:themeColor="text1"/>
          <w:lang w:val="fr-FR"/>
        </w:rPr>
        <w:t>‘L’étude montre la qualité, la diversité et la stabilité de l’emploi à Brussels Airport. Notre aéroport séduit assurément mais il reste de nombreux postes à pourvoir, dans des secteurs parfois ignorés des chercheurs d’emplois. Avec l’arrivée constante de nouveaux partenaires et, avec eux, de nouveaux collègues et de nouveaux emplois, nous recherchons sans cesse de nouveaux profils et il est donc important de bien comprendre le marché de l’emploi pour ainsi mieux répondre</w:t>
      </w:r>
      <w:r w:rsidRPr="00973EFD">
        <w:rPr>
          <w:rFonts w:ascii="Calibri" w:hAnsi="Calibri" w:cs="Calibri"/>
          <w:i/>
          <w:iCs/>
          <w:color w:val="000000" w:themeColor="text1"/>
          <w:lang w:val="fr-FR"/>
        </w:rPr>
        <w:t xml:space="preserve"> aux besoins des employeurs et des chercheurs d’emploi. </w:t>
      </w:r>
      <w:r w:rsidRPr="00973EFD">
        <w:rPr>
          <w:rFonts w:ascii="Calibri" w:hAnsi="Calibri" w:cs="Calibri"/>
          <w:i/>
          <w:iCs/>
          <w:color w:val="000000" w:themeColor="text1"/>
        </w:rPr>
        <w:t xml:space="preserve">Avec </w:t>
      </w:r>
      <w:proofErr w:type="spellStart"/>
      <w:r w:rsidRPr="00973EFD">
        <w:rPr>
          <w:rFonts w:ascii="Calibri" w:hAnsi="Calibri" w:cs="Calibri"/>
          <w:i/>
          <w:iCs/>
          <w:color w:val="000000" w:themeColor="text1"/>
        </w:rPr>
        <w:t>Aviato</w:t>
      </w:r>
      <w:proofErr w:type="spellEnd"/>
      <w:r w:rsidRPr="00973EFD">
        <w:rPr>
          <w:rFonts w:ascii="Calibri" w:hAnsi="Calibri" w:cs="Calibri"/>
          <w:i/>
          <w:iCs/>
          <w:color w:val="000000" w:themeColor="text1"/>
        </w:rPr>
        <w:t>, nous facilitons les contacts entre ces derniers et les 317 entreprises présentes à Brussels Airport</w:t>
      </w:r>
      <w:r w:rsidRPr="00973EFD">
        <w:rPr>
          <w:rFonts w:ascii="Calibri" w:hAnsi="Calibri" w:cs="Calibri"/>
          <w:i/>
          <w:iCs/>
          <w:color w:val="000000" w:themeColor="text1"/>
          <w:lang w:val="fr-FR"/>
        </w:rPr>
        <w:t>.’</w:t>
      </w:r>
    </w:p>
    <w:p w14:paraId="50443CA0" w14:textId="77777777" w:rsidR="00691BBB" w:rsidRPr="00617764" w:rsidRDefault="00691BBB" w:rsidP="006370DF">
      <w:pPr>
        <w:pStyle w:val="NormalIndent"/>
        <w:ind w:firstLine="0"/>
        <w:rPr>
          <w:rFonts w:ascii="Calibri" w:hAnsi="Calibri" w:cs="Calibri"/>
          <w:color w:val="000000" w:themeColor="text1"/>
          <w:sz w:val="24"/>
          <w:szCs w:val="24"/>
        </w:rPr>
      </w:pPr>
    </w:p>
    <w:p w14:paraId="07B28292" w14:textId="6A69D1FC" w:rsidR="00D0198E" w:rsidRPr="00617764" w:rsidRDefault="00D0198E" w:rsidP="006370DF">
      <w:pPr>
        <w:pStyle w:val="NormalIndent"/>
        <w:ind w:firstLine="0"/>
        <w:rPr>
          <w:rFonts w:ascii="Calibri" w:hAnsi="Calibri" w:cs="Calibri"/>
          <w:b/>
          <w:color w:val="000000" w:themeColor="text1"/>
          <w:sz w:val="24"/>
          <w:szCs w:val="24"/>
        </w:rPr>
      </w:pPr>
      <w:r w:rsidRPr="00617764">
        <w:rPr>
          <w:rFonts w:ascii="Calibri" w:hAnsi="Calibri"/>
          <w:b/>
          <w:color w:val="000000" w:themeColor="text1"/>
          <w:sz w:val="24"/>
          <w:szCs w:val="24"/>
        </w:rPr>
        <w:t>Un marché du travail unique avec 18 secteurs</w:t>
      </w:r>
    </w:p>
    <w:p w14:paraId="59170ADB" w14:textId="77777777" w:rsidR="00D0198E" w:rsidRPr="00617764" w:rsidRDefault="00D0198E" w:rsidP="006370DF">
      <w:pPr>
        <w:pStyle w:val="NormalIndent"/>
        <w:ind w:firstLine="0"/>
        <w:rPr>
          <w:rFonts w:ascii="Calibri" w:hAnsi="Calibri" w:cs="Calibri"/>
          <w:color w:val="000000" w:themeColor="text1"/>
          <w:sz w:val="24"/>
          <w:szCs w:val="24"/>
          <w:u w:val="single"/>
        </w:rPr>
      </w:pPr>
    </w:p>
    <w:p w14:paraId="586D905B" w14:textId="37AEF5C8" w:rsidR="00D1028D" w:rsidRPr="00617764" w:rsidRDefault="00BC5B5E" w:rsidP="00FC402B">
      <w:pPr>
        <w:rPr>
          <w:rFonts w:ascii="Calibri" w:hAnsi="Calibri" w:cs="Calibri"/>
          <w:color w:val="000000" w:themeColor="text1"/>
        </w:rPr>
      </w:pPr>
      <w:r w:rsidRPr="00617764">
        <w:rPr>
          <w:rFonts w:ascii="Calibri" w:hAnsi="Calibri"/>
          <w:color w:val="000000" w:themeColor="text1"/>
        </w:rPr>
        <w:t xml:space="preserve">L’équipe de recherche, chapeautée par le Professeur Ludo </w:t>
      </w:r>
      <w:proofErr w:type="spellStart"/>
      <w:r w:rsidRPr="00617764">
        <w:rPr>
          <w:rFonts w:ascii="Calibri" w:hAnsi="Calibri"/>
          <w:color w:val="000000" w:themeColor="text1"/>
        </w:rPr>
        <w:t>Struyven</w:t>
      </w:r>
      <w:proofErr w:type="spellEnd"/>
      <w:r w:rsidRPr="00617764">
        <w:rPr>
          <w:rFonts w:ascii="Calibri" w:hAnsi="Calibri"/>
          <w:color w:val="000000" w:themeColor="text1"/>
        </w:rPr>
        <w:t xml:space="preserve"> de l’HIVA-KU Leuven, est le partenaire scientifique des études réalisées sur le marché du travail. </w:t>
      </w:r>
      <w:r w:rsidRPr="00617764">
        <w:rPr>
          <w:rFonts w:ascii="Calibri" w:hAnsi="Calibri"/>
          <w:b/>
          <w:color w:val="000000" w:themeColor="text1"/>
        </w:rPr>
        <w:t xml:space="preserve">Le Pr. Ludo </w:t>
      </w:r>
      <w:proofErr w:type="spellStart"/>
      <w:r w:rsidRPr="00617764">
        <w:rPr>
          <w:rFonts w:ascii="Calibri" w:hAnsi="Calibri"/>
          <w:b/>
          <w:color w:val="000000" w:themeColor="text1"/>
        </w:rPr>
        <w:t>Struyven</w:t>
      </w:r>
      <w:proofErr w:type="spellEnd"/>
      <w:r w:rsidRPr="00617764">
        <w:rPr>
          <w:rFonts w:ascii="Calibri" w:hAnsi="Calibri"/>
          <w:color w:val="000000" w:themeColor="text1"/>
        </w:rPr>
        <w:t xml:space="preserve"> explique cette approche : </w:t>
      </w:r>
      <w:r w:rsidRPr="00617764">
        <w:rPr>
          <w:rFonts w:ascii="Calibri" w:hAnsi="Calibri"/>
          <w:i/>
          <w:color w:val="000000" w:themeColor="text1"/>
        </w:rPr>
        <w:t>« L'analyse qui a été menée est aujourd'hui l'étude la plus complète et la plus transparente sur l'emploi direct à l'aéroport. Nous avons une idée du type d’emplois proposés à l’aéroport et du profil des employés : l’endroit où ils vivent, la répartition hommes-femmes, leur âge, etc. »</w:t>
      </w:r>
      <w:r w:rsidRPr="00617764">
        <w:rPr>
          <w:rFonts w:ascii="Calibri" w:hAnsi="Calibri"/>
          <w:color w:val="000000" w:themeColor="text1"/>
        </w:rPr>
        <w:t xml:space="preserve">  Avec un total de 23 836 employés, Brussels Airport est </w:t>
      </w:r>
      <w:r w:rsidR="008E514B">
        <w:rPr>
          <w:rFonts w:ascii="Calibri" w:hAnsi="Calibri"/>
          <w:color w:val="000000" w:themeColor="text1"/>
        </w:rPr>
        <w:t xml:space="preserve">comparable aux principaux </w:t>
      </w:r>
      <w:bookmarkStart w:id="0" w:name="_GoBack"/>
      <w:bookmarkEnd w:id="0"/>
      <w:r w:rsidRPr="00617764">
        <w:rPr>
          <w:rFonts w:ascii="Calibri" w:hAnsi="Calibri"/>
          <w:color w:val="000000" w:themeColor="text1"/>
        </w:rPr>
        <w:t>employeur</w:t>
      </w:r>
      <w:r w:rsidR="008E514B">
        <w:rPr>
          <w:rFonts w:ascii="Calibri" w:hAnsi="Calibri"/>
          <w:color w:val="000000" w:themeColor="text1"/>
        </w:rPr>
        <w:t>s</w:t>
      </w:r>
      <w:r w:rsidRPr="00617764">
        <w:rPr>
          <w:rFonts w:ascii="Calibri" w:hAnsi="Calibri"/>
          <w:color w:val="000000" w:themeColor="text1"/>
        </w:rPr>
        <w:t xml:space="preserve"> de Belgique.  Ses employés sont répartis </w:t>
      </w:r>
      <w:r w:rsidRPr="00617764">
        <w:rPr>
          <w:rFonts w:ascii="Calibri" w:hAnsi="Calibri"/>
          <w:color w:val="000000" w:themeColor="text1"/>
        </w:rPr>
        <w:lastRenderedPageBreak/>
        <w:t xml:space="preserve">entre 317 entreprises concentrées dans la zone relativement restreinte occupée par l’aéroport.  </w:t>
      </w:r>
    </w:p>
    <w:p w14:paraId="246C9B24" w14:textId="77777777" w:rsidR="00D1028D" w:rsidRPr="00617764" w:rsidRDefault="00D1028D" w:rsidP="00FC402B">
      <w:pPr>
        <w:rPr>
          <w:rFonts w:ascii="Calibri" w:hAnsi="Calibri" w:cs="Calibri"/>
          <w:color w:val="000000" w:themeColor="text1"/>
        </w:rPr>
      </w:pPr>
    </w:p>
    <w:p w14:paraId="6FAE4A88" w14:textId="1A6D69BD" w:rsidR="00D1028D" w:rsidRPr="00617764" w:rsidRDefault="006370DF" w:rsidP="007251B2">
      <w:pPr>
        <w:spacing w:after="160" w:line="259" w:lineRule="auto"/>
        <w:rPr>
          <w:rFonts w:ascii="Calibri" w:hAnsi="Calibri" w:cs="Calibri"/>
          <w:color w:val="000000" w:themeColor="text1"/>
        </w:rPr>
      </w:pPr>
      <w:r w:rsidRPr="00617764">
        <w:rPr>
          <w:rFonts w:ascii="Calibri" w:hAnsi="Calibri"/>
          <w:color w:val="000000" w:themeColor="text1"/>
        </w:rPr>
        <w:t>Ce qui confère son authenticité au marché du travail de l'aéroport, c'est sa composition hétérogène en 3 pôles et 18 secteurs :</w:t>
      </w:r>
    </w:p>
    <w:p w14:paraId="0EBD8852" w14:textId="29CDDEB6" w:rsidR="00B12B1A" w:rsidRPr="00617764" w:rsidRDefault="006370DF" w:rsidP="00B12B1A">
      <w:pPr>
        <w:pStyle w:val="ListParagraph"/>
        <w:numPr>
          <w:ilvl w:val="0"/>
          <w:numId w:val="12"/>
        </w:numPr>
        <w:rPr>
          <w:rFonts w:ascii="Calibri" w:hAnsi="Calibri" w:cs="Calibri"/>
          <w:color w:val="000000" w:themeColor="text1"/>
          <w:sz w:val="24"/>
          <w:szCs w:val="24"/>
        </w:rPr>
      </w:pPr>
      <w:r w:rsidRPr="00617764">
        <w:rPr>
          <w:rFonts w:ascii="Calibri" w:hAnsi="Calibri"/>
          <w:color w:val="000000" w:themeColor="text1"/>
          <w:sz w:val="24"/>
          <w:szCs w:val="24"/>
        </w:rPr>
        <w:t>Le premier pôle est celui de l’</w:t>
      </w:r>
      <w:r w:rsidRPr="00617764">
        <w:rPr>
          <w:rFonts w:ascii="Calibri" w:hAnsi="Calibri"/>
          <w:i/>
          <w:iCs/>
          <w:color w:val="000000" w:themeColor="text1"/>
          <w:sz w:val="24"/>
          <w:szCs w:val="24"/>
        </w:rPr>
        <w:t>aviation</w:t>
      </w:r>
      <w:r w:rsidRPr="00617764">
        <w:rPr>
          <w:rFonts w:ascii="Calibri" w:hAnsi="Calibri"/>
          <w:color w:val="000000" w:themeColor="text1"/>
          <w:sz w:val="24"/>
          <w:szCs w:val="24"/>
        </w:rPr>
        <w:t xml:space="preserve">, avec des emplois dans le transport aérien et la manutention aéroportuaire, représentant 40,1% du nombre total d’employés à l’aéroport. </w:t>
      </w:r>
    </w:p>
    <w:p w14:paraId="2080986C" w14:textId="62803599" w:rsidR="00B12B1A" w:rsidRPr="00617764" w:rsidRDefault="006370DF" w:rsidP="00B12B1A">
      <w:pPr>
        <w:pStyle w:val="ListParagraph"/>
        <w:numPr>
          <w:ilvl w:val="0"/>
          <w:numId w:val="12"/>
        </w:numPr>
        <w:rPr>
          <w:rFonts w:ascii="Calibri" w:hAnsi="Calibri" w:cs="Calibri"/>
          <w:color w:val="000000" w:themeColor="text1"/>
          <w:sz w:val="24"/>
          <w:szCs w:val="24"/>
        </w:rPr>
      </w:pPr>
      <w:r w:rsidRPr="00617764">
        <w:rPr>
          <w:rFonts w:ascii="Calibri" w:hAnsi="Calibri"/>
          <w:color w:val="000000" w:themeColor="text1"/>
          <w:sz w:val="24"/>
          <w:szCs w:val="24"/>
        </w:rPr>
        <w:t xml:space="preserve">Le deuxième pôle est constitué des </w:t>
      </w:r>
      <w:r w:rsidRPr="00617764">
        <w:rPr>
          <w:rFonts w:ascii="Calibri" w:hAnsi="Calibri"/>
          <w:i/>
          <w:iCs/>
          <w:color w:val="000000" w:themeColor="text1"/>
          <w:sz w:val="24"/>
          <w:szCs w:val="24"/>
        </w:rPr>
        <w:t>autres fonctions liées à l'activité aéroportuaire</w:t>
      </w:r>
      <w:r w:rsidRPr="00617764">
        <w:rPr>
          <w:rFonts w:ascii="Calibri" w:hAnsi="Calibri"/>
          <w:color w:val="000000" w:themeColor="text1"/>
          <w:sz w:val="24"/>
          <w:szCs w:val="24"/>
        </w:rPr>
        <w:t xml:space="preserve"> qui soutiennent le premier groupe dans des secteurs tels que la manutention et le </w:t>
      </w:r>
      <w:r w:rsidR="008E514B">
        <w:rPr>
          <w:rFonts w:ascii="Calibri" w:hAnsi="Calibri"/>
          <w:color w:val="000000" w:themeColor="text1"/>
          <w:sz w:val="24"/>
          <w:szCs w:val="24"/>
        </w:rPr>
        <w:t>l’entreposage</w:t>
      </w:r>
      <w:r w:rsidRPr="00617764">
        <w:rPr>
          <w:rFonts w:ascii="Calibri" w:hAnsi="Calibri"/>
          <w:color w:val="000000" w:themeColor="text1"/>
          <w:sz w:val="24"/>
          <w:szCs w:val="24"/>
        </w:rPr>
        <w:t xml:space="preserve"> du fret, les services postaux, ainsi que la </w:t>
      </w:r>
      <w:r w:rsidR="008E514B">
        <w:rPr>
          <w:rFonts w:ascii="Calibri" w:hAnsi="Calibri"/>
          <w:color w:val="000000" w:themeColor="text1"/>
          <w:sz w:val="24"/>
          <w:szCs w:val="24"/>
        </w:rPr>
        <w:t>sécurité</w:t>
      </w:r>
      <w:r w:rsidRPr="00617764">
        <w:rPr>
          <w:rFonts w:ascii="Calibri" w:hAnsi="Calibri"/>
          <w:color w:val="000000" w:themeColor="text1"/>
          <w:sz w:val="24"/>
          <w:szCs w:val="24"/>
        </w:rPr>
        <w:t xml:space="preserve"> et le nettoyage industriel.  50,4% du nombre total d'employés travaillent ici. </w:t>
      </w:r>
    </w:p>
    <w:p w14:paraId="67A03272" w14:textId="0FE76A8D" w:rsidR="006370DF" w:rsidRPr="00617764" w:rsidRDefault="006370DF" w:rsidP="00B12B1A">
      <w:pPr>
        <w:pStyle w:val="ListParagraph"/>
        <w:numPr>
          <w:ilvl w:val="0"/>
          <w:numId w:val="12"/>
        </w:numPr>
        <w:rPr>
          <w:rFonts w:ascii="Calibri" w:hAnsi="Calibri" w:cs="Calibri"/>
          <w:color w:val="000000" w:themeColor="text1"/>
          <w:sz w:val="24"/>
          <w:szCs w:val="24"/>
        </w:rPr>
      </w:pPr>
      <w:r w:rsidRPr="00617764">
        <w:rPr>
          <w:rFonts w:ascii="Calibri" w:hAnsi="Calibri"/>
          <w:color w:val="000000" w:themeColor="text1"/>
          <w:sz w:val="24"/>
          <w:szCs w:val="24"/>
        </w:rPr>
        <w:t xml:space="preserve">Enfin, il existe un troisième pôle, celui des </w:t>
      </w:r>
      <w:r w:rsidRPr="00617764">
        <w:rPr>
          <w:rFonts w:ascii="Calibri" w:hAnsi="Calibri"/>
          <w:i/>
          <w:iCs/>
          <w:color w:val="000000" w:themeColor="text1"/>
          <w:sz w:val="24"/>
          <w:szCs w:val="24"/>
        </w:rPr>
        <w:t>affaires</w:t>
      </w:r>
      <w:r w:rsidRPr="00617764">
        <w:rPr>
          <w:rFonts w:ascii="Calibri" w:hAnsi="Calibri"/>
          <w:color w:val="000000" w:themeColor="text1"/>
          <w:sz w:val="24"/>
          <w:szCs w:val="24"/>
        </w:rPr>
        <w:t>. Il s'agit d'un pôle récent où l'emploi a atteint 9,5% du nombre total d'employés en 2017.</w:t>
      </w:r>
    </w:p>
    <w:p w14:paraId="7F377753" w14:textId="77777777" w:rsidR="00071AC9" w:rsidRPr="00617764" w:rsidRDefault="00071AC9" w:rsidP="00081FB5">
      <w:pPr>
        <w:pStyle w:val="NormalIndent"/>
        <w:ind w:firstLine="0"/>
        <w:rPr>
          <w:rFonts w:ascii="Calibri" w:hAnsi="Calibri" w:cs="Calibri"/>
          <w:b/>
          <w:color w:val="000000" w:themeColor="text1"/>
          <w:sz w:val="24"/>
          <w:szCs w:val="24"/>
        </w:rPr>
      </w:pPr>
    </w:p>
    <w:p w14:paraId="07BC8FCC" w14:textId="30607363" w:rsidR="00F1346C" w:rsidRPr="00617764" w:rsidRDefault="00F1346C" w:rsidP="00081FB5">
      <w:pPr>
        <w:pStyle w:val="NormalIndent"/>
        <w:ind w:firstLine="0"/>
        <w:rPr>
          <w:rFonts w:ascii="Calibri" w:hAnsi="Calibri" w:cs="Calibri"/>
          <w:b/>
          <w:color w:val="000000" w:themeColor="text1"/>
          <w:sz w:val="24"/>
          <w:szCs w:val="24"/>
        </w:rPr>
      </w:pPr>
      <w:r w:rsidRPr="00617764">
        <w:rPr>
          <w:rFonts w:ascii="Calibri" w:hAnsi="Calibri"/>
          <w:b/>
          <w:color w:val="000000" w:themeColor="text1"/>
          <w:sz w:val="24"/>
          <w:szCs w:val="24"/>
        </w:rPr>
        <w:t>L’aéroport recrute à l’échelle nationale</w:t>
      </w:r>
    </w:p>
    <w:p w14:paraId="202063B0" w14:textId="77777777" w:rsidR="00691BBB" w:rsidRPr="00617764" w:rsidRDefault="00691BBB" w:rsidP="00081FB5">
      <w:pPr>
        <w:pStyle w:val="NormalIndent"/>
        <w:ind w:firstLine="0"/>
        <w:rPr>
          <w:rFonts w:ascii="Calibri" w:hAnsi="Calibri" w:cs="Calibri"/>
          <w:b/>
          <w:color w:val="000000" w:themeColor="text1"/>
          <w:sz w:val="24"/>
          <w:szCs w:val="24"/>
          <w:u w:val="single"/>
        </w:rPr>
      </w:pPr>
    </w:p>
    <w:p w14:paraId="1C671E06" w14:textId="662056BE" w:rsidR="00B12B1A" w:rsidRPr="00617764" w:rsidRDefault="00552C50" w:rsidP="00884900">
      <w:pPr>
        <w:pStyle w:val="NormalIndent"/>
        <w:ind w:firstLine="0"/>
        <w:rPr>
          <w:rFonts w:ascii="Calibri" w:hAnsi="Calibri" w:cs="Calibri"/>
          <w:color w:val="000000" w:themeColor="text1"/>
          <w:sz w:val="24"/>
          <w:szCs w:val="24"/>
        </w:rPr>
      </w:pPr>
      <w:r w:rsidRPr="00617764">
        <w:rPr>
          <w:rFonts w:ascii="Calibri" w:hAnsi="Calibri"/>
          <w:color w:val="000000" w:themeColor="text1"/>
          <w:sz w:val="24"/>
          <w:szCs w:val="24"/>
        </w:rPr>
        <w:t xml:space="preserve">3 617 employés (15,7%) viennent de la Région de Bruxelles-Capitale, principalement de la ville de Bruxelles (2,8%) et de la zone du canal (5,3%). L'aéroport compte 2 398 employés (10,4%) de la Région wallonne. 3,4% d’entre eux viennent du Hainaut, 2% viennent de Liège, 0,1% de Luxembourg, 1,2% de Namur et 3,7% du Brabant wallon. Sur les 23 836 employés, 73,8% (17 106) viennent de la Région flamande. 40% des effectifs vivent dans le Brabant flamand, que ce soit ou non à proximité de l’aéroport. La distance à parcourir est généralement plus grande pour les profils spécialisés. </w:t>
      </w:r>
    </w:p>
    <w:p w14:paraId="38BB31FD" w14:textId="723FB31D" w:rsidR="00884900" w:rsidRPr="00617764" w:rsidRDefault="00884900" w:rsidP="00884900">
      <w:pPr>
        <w:pStyle w:val="NormalIndent"/>
        <w:ind w:firstLine="0"/>
        <w:rPr>
          <w:rFonts w:ascii="Calibri" w:hAnsi="Calibri" w:cs="Calibri"/>
          <w:color w:val="000000" w:themeColor="text1"/>
          <w:sz w:val="24"/>
          <w:szCs w:val="24"/>
        </w:rPr>
      </w:pPr>
    </w:p>
    <w:p w14:paraId="10C75B18" w14:textId="4B89DB8D" w:rsidR="00DD6EB5" w:rsidRPr="00617764" w:rsidRDefault="00DD6EB5" w:rsidP="00884900">
      <w:pPr>
        <w:pStyle w:val="NormalIndent"/>
        <w:ind w:firstLine="0"/>
        <w:rPr>
          <w:rFonts w:ascii="Calibri" w:hAnsi="Calibri" w:cs="Calibri"/>
          <w:sz w:val="24"/>
          <w:szCs w:val="24"/>
        </w:rPr>
      </w:pPr>
      <w:r w:rsidRPr="00617764">
        <w:rPr>
          <w:rFonts w:ascii="Calibri" w:hAnsi="Calibri"/>
          <w:sz w:val="24"/>
          <w:szCs w:val="24"/>
        </w:rPr>
        <w:t xml:space="preserve">Les nombreux postes vacants à l'aéroport sont une opportunité pour tous les demandeurs d'emploi, en particulier ceux de la Région de Bruxelles-Capitale et de la Région wallonne où il y a un excédent de l'offre. Grâce aux formations, entre autres, </w:t>
      </w:r>
      <w:proofErr w:type="spellStart"/>
      <w:r w:rsidRPr="00617764">
        <w:rPr>
          <w:rFonts w:ascii="Calibri" w:hAnsi="Calibri"/>
          <w:sz w:val="24"/>
          <w:szCs w:val="24"/>
        </w:rPr>
        <w:t>Aviato</w:t>
      </w:r>
      <w:proofErr w:type="spellEnd"/>
      <w:r w:rsidRPr="00617764">
        <w:rPr>
          <w:rFonts w:ascii="Calibri" w:hAnsi="Calibri"/>
          <w:sz w:val="24"/>
          <w:szCs w:val="24"/>
        </w:rPr>
        <w:t xml:space="preserve"> souhaite mettre en relation ces demandeurs d’emploi avec les emplois à l’aéroport et aux alentours.</w:t>
      </w:r>
    </w:p>
    <w:p w14:paraId="69376AC3" w14:textId="77777777" w:rsidR="00884900" w:rsidRPr="00617764" w:rsidRDefault="00884900" w:rsidP="006370DF">
      <w:pPr>
        <w:pStyle w:val="NormalIndent"/>
        <w:ind w:firstLine="0"/>
        <w:rPr>
          <w:rFonts w:ascii="Calibri" w:hAnsi="Calibri" w:cs="Calibri"/>
          <w:b/>
          <w:color w:val="000000" w:themeColor="text1"/>
          <w:sz w:val="24"/>
          <w:szCs w:val="24"/>
        </w:rPr>
      </w:pPr>
    </w:p>
    <w:p w14:paraId="210551C6" w14:textId="5B9CFB45" w:rsidR="00D0198E" w:rsidRPr="00617764" w:rsidRDefault="00D1028D" w:rsidP="006370DF">
      <w:pPr>
        <w:pStyle w:val="NormalIndent"/>
        <w:ind w:firstLine="0"/>
        <w:rPr>
          <w:rFonts w:ascii="Calibri" w:hAnsi="Calibri" w:cs="Calibri"/>
          <w:b/>
          <w:color w:val="000000" w:themeColor="text1"/>
          <w:sz w:val="24"/>
          <w:szCs w:val="24"/>
        </w:rPr>
      </w:pPr>
      <w:r w:rsidRPr="00617764">
        <w:rPr>
          <w:rFonts w:ascii="Calibri" w:hAnsi="Calibri"/>
          <w:b/>
          <w:color w:val="000000" w:themeColor="text1"/>
          <w:sz w:val="24"/>
          <w:szCs w:val="24"/>
        </w:rPr>
        <w:t xml:space="preserve">L'aéroport compte plus d’emplois à temps plein que la moyenne </w:t>
      </w:r>
    </w:p>
    <w:p w14:paraId="450FB100" w14:textId="77777777" w:rsidR="00884900" w:rsidRPr="00617764" w:rsidRDefault="00884900" w:rsidP="00D0198E">
      <w:pPr>
        <w:pStyle w:val="NormalIndent"/>
        <w:ind w:firstLine="0"/>
        <w:rPr>
          <w:rFonts w:ascii="Calibri" w:hAnsi="Calibri" w:cs="Calibri"/>
          <w:color w:val="000000" w:themeColor="text1"/>
          <w:sz w:val="24"/>
          <w:szCs w:val="24"/>
        </w:rPr>
      </w:pPr>
    </w:p>
    <w:p w14:paraId="000204C5" w14:textId="544B25A0" w:rsidR="00486095" w:rsidRPr="00617764" w:rsidRDefault="00D0198E" w:rsidP="00D0198E">
      <w:pPr>
        <w:pStyle w:val="NormalIndent"/>
        <w:ind w:firstLine="0"/>
        <w:rPr>
          <w:rFonts w:ascii="Calibri" w:hAnsi="Calibri" w:cs="Calibri"/>
          <w:color w:val="000000" w:themeColor="text1"/>
          <w:sz w:val="24"/>
          <w:szCs w:val="24"/>
        </w:rPr>
      </w:pPr>
      <w:r w:rsidRPr="00617764">
        <w:rPr>
          <w:rFonts w:ascii="Calibri" w:hAnsi="Calibri"/>
          <w:color w:val="000000" w:themeColor="text1"/>
          <w:sz w:val="24"/>
          <w:szCs w:val="24"/>
        </w:rPr>
        <w:t>Brussels Airport affiche un score élevé en termes de contrats à temps plein. En effet, les chiffres sont de 72% par rapport à 68% en Région bruxelloise et 60% en Région wallonne</w:t>
      </w:r>
      <w:r w:rsidR="00554531" w:rsidRPr="00617764">
        <w:rPr>
          <w:rStyle w:val="FootnoteReference"/>
          <w:rFonts w:ascii="Calibri" w:hAnsi="Calibri" w:cs="Calibri"/>
          <w:color w:val="000000" w:themeColor="text1"/>
          <w:sz w:val="24"/>
          <w:szCs w:val="24"/>
        </w:rPr>
        <w:footnoteReference w:id="1"/>
      </w:r>
      <w:r w:rsidRPr="00617764">
        <w:rPr>
          <w:rFonts w:ascii="Calibri" w:hAnsi="Calibri"/>
          <w:color w:val="000000" w:themeColor="text1"/>
          <w:sz w:val="24"/>
          <w:szCs w:val="24"/>
        </w:rPr>
        <w:t xml:space="preserve">. </w:t>
      </w:r>
      <w:r w:rsidRPr="00617764">
        <w:rPr>
          <w:rFonts w:ascii="Calibri" w:hAnsi="Calibri"/>
          <w:sz w:val="24"/>
          <w:szCs w:val="24"/>
        </w:rPr>
        <w:t>Pas moins de 71% sont des employés, contre 61% en Région bruxelloise et 48% en Région wallonne</w:t>
      </w:r>
      <w:r w:rsidR="00CB3823" w:rsidRPr="00617764">
        <w:rPr>
          <w:rStyle w:val="FootnoteReference"/>
          <w:rFonts w:ascii="Calibri" w:hAnsi="Calibri" w:cs="Calibri"/>
          <w:color w:val="000000" w:themeColor="text1"/>
          <w:sz w:val="24"/>
          <w:szCs w:val="24"/>
        </w:rPr>
        <w:footnoteReference w:id="2"/>
      </w:r>
      <w:r w:rsidRPr="00617764">
        <w:rPr>
          <w:rFonts w:ascii="Calibri" w:hAnsi="Calibri"/>
          <w:color w:val="000000" w:themeColor="text1"/>
          <w:sz w:val="24"/>
          <w:szCs w:val="24"/>
        </w:rPr>
        <w:t xml:space="preserve">.  Le pôle aviation, à l'exception des activités de manutention, offre principalement des emplois à temps plein. Les secteurs du pôle des autres fonctions liées aux activités aéroportuaires comptent également un nombre d'emplois à temps plein supérieur à la moyenne </w:t>
      </w:r>
      <w:r w:rsidR="008E514B">
        <w:rPr>
          <w:rFonts w:ascii="Calibri" w:hAnsi="Calibri"/>
          <w:color w:val="000000" w:themeColor="text1"/>
          <w:sz w:val="24"/>
          <w:szCs w:val="24"/>
        </w:rPr>
        <w:t>des autres Régions</w:t>
      </w:r>
      <w:r w:rsidRPr="00617764">
        <w:rPr>
          <w:rFonts w:ascii="Calibri" w:hAnsi="Calibri"/>
          <w:color w:val="000000" w:themeColor="text1"/>
          <w:sz w:val="24"/>
          <w:szCs w:val="24"/>
        </w:rPr>
        <w:t xml:space="preserve">. S’ils bénéficient d’emplois à temps plein, les employés restent chez le même employeur plus longtemps. Par exemple, dans les secteurs de la manutention et </w:t>
      </w:r>
      <w:r w:rsidR="008E514B">
        <w:rPr>
          <w:rFonts w:ascii="Calibri" w:hAnsi="Calibri"/>
          <w:color w:val="000000" w:themeColor="text1"/>
          <w:sz w:val="24"/>
          <w:szCs w:val="24"/>
        </w:rPr>
        <w:t>de l’entreposage de fret</w:t>
      </w:r>
      <w:r w:rsidRPr="00617764">
        <w:rPr>
          <w:rFonts w:ascii="Calibri" w:hAnsi="Calibri"/>
          <w:color w:val="000000" w:themeColor="text1"/>
          <w:sz w:val="24"/>
          <w:szCs w:val="24"/>
        </w:rPr>
        <w:t xml:space="preserve">, des services postaux, de la sécurité, de l'hôtellerie et de la </w:t>
      </w:r>
      <w:r w:rsidRPr="00617764">
        <w:rPr>
          <w:rFonts w:ascii="Calibri" w:hAnsi="Calibri"/>
          <w:color w:val="000000" w:themeColor="text1"/>
          <w:sz w:val="24"/>
          <w:szCs w:val="24"/>
        </w:rPr>
        <w:lastRenderedPageBreak/>
        <w:t xml:space="preserve">restauration, les </w:t>
      </w:r>
      <w:r w:rsidR="008E514B">
        <w:rPr>
          <w:rFonts w:ascii="Calibri" w:hAnsi="Calibri"/>
          <w:color w:val="000000" w:themeColor="text1"/>
          <w:sz w:val="24"/>
          <w:szCs w:val="24"/>
        </w:rPr>
        <w:t>travailleurs nouvellement recrutés</w:t>
      </w:r>
      <w:r w:rsidRPr="00617764">
        <w:rPr>
          <w:rFonts w:ascii="Calibri" w:hAnsi="Calibri"/>
          <w:color w:val="000000" w:themeColor="text1"/>
          <w:sz w:val="24"/>
          <w:szCs w:val="24"/>
        </w:rPr>
        <w:t xml:space="preserve"> sont plus souvent engagés sur place au bout d'un an que la moyenne des travailleurs au niveau </w:t>
      </w:r>
      <w:r w:rsidR="008E514B">
        <w:rPr>
          <w:rFonts w:ascii="Calibri" w:hAnsi="Calibri"/>
          <w:color w:val="000000" w:themeColor="text1"/>
          <w:sz w:val="24"/>
          <w:szCs w:val="24"/>
        </w:rPr>
        <w:t>belge</w:t>
      </w:r>
      <w:r w:rsidRPr="00617764">
        <w:rPr>
          <w:rFonts w:ascii="Calibri" w:hAnsi="Calibri"/>
          <w:color w:val="000000" w:themeColor="text1"/>
          <w:sz w:val="24"/>
          <w:szCs w:val="24"/>
        </w:rPr>
        <w:t xml:space="preserve">. Cela réfute l’idée selon laquelle l’aéroport serait un marché du travail proposant des emplois particulièrement précaires et à temps partiel. </w:t>
      </w:r>
    </w:p>
    <w:p w14:paraId="4FDE90B8" w14:textId="77777777" w:rsidR="00D0198E" w:rsidRPr="00617764" w:rsidRDefault="00D0198E" w:rsidP="00D0198E">
      <w:pPr>
        <w:pStyle w:val="NormalIndent"/>
        <w:ind w:firstLine="0"/>
        <w:rPr>
          <w:rFonts w:ascii="Calibri" w:hAnsi="Calibri" w:cs="Calibri"/>
          <w:color w:val="000000" w:themeColor="text1"/>
          <w:sz w:val="24"/>
          <w:szCs w:val="24"/>
        </w:rPr>
      </w:pPr>
    </w:p>
    <w:p w14:paraId="31B676BD" w14:textId="53101C7C" w:rsidR="00884900" w:rsidRPr="00617764" w:rsidRDefault="00486095" w:rsidP="00937F56">
      <w:pPr>
        <w:pStyle w:val="ListBullet"/>
        <w:numPr>
          <w:ilvl w:val="0"/>
          <w:numId w:val="0"/>
        </w:numPr>
        <w:rPr>
          <w:rFonts w:ascii="Calibri" w:hAnsi="Calibri" w:cs="Calibri"/>
          <w:color w:val="000000" w:themeColor="text1"/>
          <w:sz w:val="24"/>
          <w:szCs w:val="24"/>
        </w:rPr>
      </w:pPr>
      <w:r w:rsidRPr="00617764">
        <w:rPr>
          <w:rFonts w:ascii="Calibri" w:hAnsi="Calibri"/>
          <w:color w:val="000000" w:themeColor="text1"/>
          <w:sz w:val="24"/>
          <w:szCs w:val="24"/>
        </w:rPr>
        <w:t xml:space="preserve">Les travailleurs sont principalement employés dans le pôle aviation. La </w:t>
      </w:r>
      <w:r w:rsidR="008E514B">
        <w:rPr>
          <w:rFonts w:ascii="Calibri" w:hAnsi="Calibri"/>
          <w:color w:val="000000" w:themeColor="text1"/>
          <w:sz w:val="24"/>
          <w:szCs w:val="24"/>
        </w:rPr>
        <w:t xml:space="preserve">manutention </w:t>
      </w:r>
      <w:r w:rsidR="008E514B" w:rsidRPr="008E514B">
        <w:rPr>
          <w:rFonts w:ascii="Calibri" w:hAnsi="Calibri"/>
          <w:color w:val="000000" w:themeColor="text1"/>
          <w:sz w:val="24"/>
          <w:szCs w:val="24"/>
        </w:rPr>
        <w:t>aéroportuaire</w:t>
      </w:r>
      <w:r w:rsidR="008E514B">
        <w:rPr>
          <w:rFonts w:ascii="Calibri" w:hAnsi="Calibri"/>
          <w:color w:val="000000" w:themeColor="text1"/>
          <w:sz w:val="24"/>
          <w:szCs w:val="24"/>
        </w:rPr>
        <w:t xml:space="preserve"> </w:t>
      </w:r>
      <w:r w:rsidRPr="00617764">
        <w:rPr>
          <w:rFonts w:ascii="Calibri" w:hAnsi="Calibri"/>
          <w:color w:val="000000" w:themeColor="text1"/>
          <w:sz w:val="24"/>
          <w:szCs w:val="24"/>
        </w:rPr>
        <w:t xml:space="preserve">demeure une </w:t>
      </w:r>
      <w:r w:rsidR="00D0198E" w:rsidRPr="00617764">
        <w:rPr>
          <w:rFonts w:ascii="Calibri" w:hAnsi="Calibri"/>
          <w:color w:val="000000" w:themeColor="text1"/>
          <w:sz w:val="24"/>
          <w:szCs w:val="24"/>
        </w:rPr>
        <w:t xml:space="preserve">exception. Ici, la moitié des employés travaillent en tant qu’ouvriers. Nous observons également plus de cols blancs dans le pôle des autres fonctions liées à l'activité aéroportuaire </w:t>
      </w:r>
      <w:r w:rsidR="009E05E1">
        <w:rPr>
          <w:rFonts w:ascii="Calibri" w:hAnsi="Calibri"/>
          <w:color w:val="000000" w:themeColor="text1"/>
          <w:sz w:val="24"/>
          <w:szCs w:val="24"/>
        </w:rPr>
        <w:t>qu’en moyenne</w:t>
      </w:r>
      <w:r w:rsidR="00D0198E" w:rsidRPr="00617764">
        <w:rPr>
          <w:rFonts w:ascii="Calibri" w:hAnsi="Calibri"/>
          <w:color w:val="000000" w:themeColor="text1"/>
          <w:sz w:val="24"/>
          <w:szCs w:val="24"/>
        </w:rPr>
        <w:t xml:space="preserve">. Dans chaque secteur, les tranches d’âge 25-34 ans et 35-49 ans sont plus fortement représentées dans l’emploi au sein de l’aéroport qu’en moyenne. Le secteur du travail intérimaire, la sécurité et le nettoyage industriel en particulier ont un caractère plus jeune </w:t>
      </w:r>
      <w:r w:rsidR="009E05E1">
        <w:rPr>
          <w:rFonts w:ascii="Calibri" w:hAnsi="Calibri"/>
          <w:color w:val="000000" w:themeColor="text1"/>
          <w:sz w:val="24"/>
          <w:szCs w:val="24"/>
        </w:rPr>
        <w:t>qu’en moyenne</w:t>
      </w:r>
      <w:r w:rsidR="00D0198E" w:rsidRPr="00617764">
        <w:rPr>
          <w:rFonts w:ascii="Calibri" w:hAnsi="Calibri"/>
          <w:color w:val="000000" w:themeColor="text1"/>
          <w:sz w:val="24"/>
          <w:szCs w:val="24"/>
        </w:rPr>
        <w:t xml:space="preserve">. </w:t>
      </w:r>
    </w:p>
    <w:p w14:paraId="2849D41E" w14:textId="77777777" w:rsidR="00152F89" w:rsidRPr="00617764" w:rsidRDefault="00152F89" w:rsidP="00BC5B5E">
      <w:pPr>
        <w:pStyle w:val="ListBullet"/>
        <w:numPr>
          <w:ilvl w:val="0"/>
          <w:numId w:val="0"/>
        </w:numPr>
        <w:rPr>
          <w:rFonts w:ascii="Calibri" w:hAnsi="Calibri" w:cs="Calibri"/>
          <w:color w:val="000000" w:themeColor="text1"/>
          <w:sz w:val="24"/>
          <w:szCs w:val="24"/>
        </w:rPr>
      </w:pPr>
    </w:p>
    <w:p w14:paraId="404D3391" w14:textId="77777777" w:rsidR="00D1028D" w:rsidRPr="00617764" w:rsidRDefault="00D1028D" w:rsidP="00247A38">
      <w:pPr>
        <w:pStyle w:val="ListBullet"/>
        <w:numPr>
          <w:ilvl w:val="0"/>
          <w:numId w:val="0"/>
        </w:numPr>
        <w:ind w:left="170" w:hanging="170"/>
        <w:rPr>
          <w:rFonts w:ascii="Calibri" w:hAnsi="Calibri" w:cs="Calibri"/>
          <w:b/>
          <w:color w:val="000000" w:themeColor="text1"/>
          <w:sz w:val="24"/>
          <w:szCs w:val="24"/>
        </w:rPr>
      </w:pPr>
    </w:p>
    <w:p w14:paraId="6554FEC2" w14:textId="6DFD1AF6" w:rsidR="00D0198E" w:rsidRPr="00617764" w:rsidRDefault="00D0198E" w:rsidP="00247A38">
      <w:pPr>
        <w:pStyle w:val="ListBullet"/>
        <w:numPr>
          <w:ilvl w:val="0"/>
          <w:numId w:val="0"/>
        </w:numPr>
        <w:ind w:left="170" w:hanging="170"/>
        <w:rPr>
          <w:rFonts w:ascii="Calibri" w:hAnsi="Calibri" w:cs="Calibri"/>
          <w:b/>
          <w:color w:val="000000" w:themeColor="text1"/>
          <w:sz w:val="24"/>
          <w:szCs w:val="24"/>
        </w:rPr>
      </w:pPr>
      <w:r w:rsidRPr="00617764">
        <w:rPr>
          <w:rFonts w:ascii="Calibri" w:hAnsi="Calibri"/>
          <w:b/>
          <w:color w:val="000000" w:themeColor="text1"/>
          <w:sz w:val="24"/>
          <w:szCs w:val="24"/>
        </w:rPr>
        <w:t>Un marché du travail varié avec une communauté dynamique à la recherche de talents</w:t>
      </w:r>
    </w:p>
    <w:p w14:paraId="4EA362A4" w14:textId="77777777" w:rsidR="00E76A77" w:rsidRPr="00617764" w:rsidRDefault="00E76A77" w:rsidP="00247A38">
      <w:pPr>
        <w:pStyle w:val="ListBullet"/>
        <w:numPr>
          <w:ilvl w:val="0"/>
          <w:numId w:val="0"/>
        </w:numPr>
        <w:ind w:left="170" w:hanging="170"/>
        <w:rPr>
          <w:rFonts w:ascii="Calibri" w:hAnsi="Calibri" w:cs="Calibri"/>
          <w:color w:val="000000" w:themeColor="text1"/>
          <w:sz w:val="24"/>
          <w:szCs w:val="24"/>
        </w:rPr>
      </w:pPr>
    </w:p>
    <w:p w14:paraId="4FC8EB95" w14:textId="26A44F22" w:rsidR="00D0198E" w:rsidRPr="00617764" w:rsidRDefault="004A5D21" w:rsidP="00BC5B5E">
      <w:pPr>
        <w:jc w:val="both"/>
        <w:rPr>
          <w:rFonts w:ascii="Calibri" w:hAnsi="Calibri" w:cs="Calibri"/>
          <w:color w:val="000000" w:themeColor="text1"/>
        </w:rPr>
      </w:pPr>
      <w:r w:rsidRPr="00617764">
        <w:rPr>
          <w:rFonts w:ascii="Calibri" w:hAnsi="Calibri"/>
          <w:color w:val="000000" w:themeColor="text1"/>
        </w:rPr>
        <w:t xml:space="preserve">L'étude confirme le rôle que joue Brussels Airport en tant que moteur de forte croissance de l'économie belge. Faisant partie des employeurs les plus importants et les plus attrayants, l’aéroport est un marché du travail hétérogène et varié, caractérisé par une nette prédominance d’emplois à temps plein et stables. Une autre opportunité importante consiste à renforcer les liens avec les demandeurs d'emploi des Régions bruxelloise et wallonne.  </w:t>
      </w:r>
      <w:r w:rsidRPr="00617764">
        <w:rPr>
          <w:rFonts w:ascii="Calibri" w:hAnsi="Calibri"/>
          <w:b/>
          <w:color w:val="000000" w:themeColor="text1"/>
        </w:rPr>
        <w:t xml:space="preserve">Simon De </w:t>
      </w:r>
      <w:proofErr w:type="spellStart"/>
      <w:r w:rsidRPr="00617764">
        <w:rPr>
          <w:rFonts w:ascii="Calibri" w:hAnsi="Calibri"/>
          <w:b/>
          <w:color w:val="000000" w:themeColor="text1"/>
        </w:rPr>
        <w:t>Maeseneer</w:t>
      </w:r>
      <w:proofErr w:type="spellEnd"/>
      <w:r w:rsidRPr="00617764">
        <w:rPr>
          <w:rFonts w:ascii="Calibri" w:hAnsi="Calibri"/>
          <w:color w:val="000000" w:themeColor="text1"/>
        </w:rPr>
        <w:t>, directeur général d’</w:t>
      </w:r>
      <w:proofErr w:type="spellStart"/>
      <w:r w:rsidRPr="00617764">
        <w:rPr>
          <w:rFonts w:ascii="Calibri" w:hAnsi="Calibri"/>
          <w:color w:val="000000" w:themeColor="text1"/>
        </w:rPr>
        <w:t>Aviato</w:t>
      </w:r>
      <w:proofErr w:type="spellEnd"/>
      <w:r w:rsidRPr="00617764">
        <w:rPr>
          <w:rFonts w:ascii="Calibri" w:hAnsi="Calibri"/>
          <w:color w:val="000000" w:themeColor="text1"/>
        </w:rPr>
        <w:t xml:space="preserve">, conclut : </w:t>
      </w:r>
      <w:r w:rsidRPr="00617764">
        <w:rPr>
          <w:rFonts w:ascii="Calibri" w:hAnsi="Calibri"/>
          <w:i/>
          <w:color w:val="000000" w:themeColor="text1"/>
        </w:rPr>
        <w:t xml:space="preserve">« Avec une moyenne de 400 offres d'emploi, </w:t>
      </w:r>
      <w:proofErr w:type="spellStart"/>
      <w:r w:rsidRPr="00617764">
        <w:rPr>
          <w:rFonts w:ascii="Calibri" w:hAnsi="Calibri"/>
          <w:i/>
          <w:color w:val="000000" w:themeColor="text1"/>
        </w:rPr>
        <w:t>Aviato</w:t>
      </w:r>
      <w:proofErr w:type="spellEnd"/>
      <w:r w:rsidRPr="00617764">
        <w:rPr>
          <w:rFonts w:ascii="Calibri" w:hAnsi="Calibri"/>
          <w:i/>
          <w:color w:val="000000" w:themeColor="text1"/>
        </w:rPr>
        <w:t xml:space="preserve"> poursuit une politique ciblée sur les nouveaux recrutements afin de développer davantage Brussels Airport en tant que communauté aéroportuaire attrayante et dynamique. En qualité de centre de connaissances et de compétences dans le domaine du travail, de la formation et de la mobilité des déplacements autour de l'aéroport, nous inspirons, informons et connectons les talents et les entreprises. »</w:t>
      </w:r>
    </w:p>
    <w:p w14:paraId="087CA472" w14:textId="77777777" w:rsidR="00E30420" w:rsidRPr="00617764" w:rsidRDefault="00E30420" w:rsidP="00BC5B5E">
      <w:pPr>
        <w:jc w:val="both"/>
        <w:rPr>
          <w:rFonts w:ascii="Calibri" w:hAnsi="Calibri" w:cs="Calibri"/>
          <w:color w:val="000000" w:themeColor="text1"/>
          <w:highlight w:val="yellow"/>
        </w:rPr>
      </w:pPr>
    </w:p>
    <w:p w14:paraId="00D54187" w14:textId="7F69A152" w:rsidR="00D0198E" w:rsidRPr="00617764" w:rsidRDefault="00D0198E" w:rsidP="00D0198E">
      <w:pPr>
        <w:pStyle w:val="NormalIndent"/>
        <w:ind w:firstLine="0"/>
        <w:rPr>
          <w:rFonts w:ascii="Calibri" w:hAnsi="Calibri" w:cs="Calibri"/>
          <w:color w:val="000000" w:themeColor="text1"/>
          <w:sz w:val="24"/>
          <w:szCs w:val="24"/>
        </w:rPr>
      </w:pPr>
    </w:p>
    <w:p w14:paraId="59582C32" w14:textId="77777777" w:rsidR="00E30420" w:rsidRPr="00617764" w:rsidRDefault="00E30420" w:rsidP="00E30420">
      <w:pPr>
        <w:jc w:val="center"/>
        <w:rPr>
          <w:rFonts w:ascii="Calibri" w:hAnsi="Calibri" w:cs="Calibri"/>
          <w:i/>
          <w:sz w:val="20"/>
          <w:szCs w:val="20"/>
        </w:rPr>
      </w:pPr>
      <w:r w:rsidRPr="00617764">
        <w:rPr>
          <w:rFonts w:ascii="Calibri" w:hAnsi="Calibri"/>
          <w:i/>
          <w:sz w:val="20"/>
          <w:szCs w:val="20"/>
        </w:rPr>
        <w:t>Plus de détails sur cette étude et les postes vacants ? Rendez-vous sur aviato.be</w:t>
      </w:r>
    </w:p>
    <w:p w14:paraId="5C2F9032" w14:textId="77DE5851" w:rsidR="00A537D1" w:rsidRPr="00687439" w:rsidRDefault="00A537D1" w:rsidP="00BC5B5E">
      <w:pPr>
        <w:pStyle w:val="NormalIndent"/>
        <w:ind w:firstLine="0"/>
        <w:rPr>
          <w:rFonts w:ascii="Calibri" w:hAnsi="Calibri" w:cs="Calibri"/>
          <w:color w:val="000000" w:themeColor="text1"/>
          <w:sz w:val="16"/>
          <w:szCs w:val="16"/>
        </w:rPr>
      </w:pPr>
    </w:p>
    <w:p w14:paraId="27BBB950" w14:textId="77777777" w:rsidR="00A537D1" w:rsidRPr="00687439" w:rsidRDefault="00A537D1" w:rsidP="004C6216">
      <w:pPr>
        <w:rPr>
          <w:rFonts w:ascii="Calibri" w:hAnsi="Calibri" w:cs="Calibri"/>
          <w:b/>
          <w:color w:val="000000" w:themeColor="text1"/>
          <w:sz w:val="16"/>
          <w:szCs w:val="16"/>
          <w:u w:val="single"/>
          <w:lang w:eastAsia="nl-NL"/>
        </w:rPr>
      </w:pPr>
    </w:p>
    <w:p w14:paraId="4289A572" w14:textId="14D582EE" w:rsidR="00FC402B" w:rsidRPr="00687439" w:rsidRDefault="00FC402B" w:rsidP="00D1028D">
      <w:pPr>
        <w:jc w:val="center"/>
        <w:rPr>
          <w:rFonts w:ascii="Calibri" w:hAnsi="Calibri" w:cs="Calibri"/>
          <w:b/>
          <w:color w:val="000000" w:themeColor="text1"/>
          <w:sz w:val="16"/>
          <w:szCs w:val="16"/>
        </w:rPr>
      </w:pPr>
      <w:r w:rsidRPr="00687439">
        <w:rPr>
          <w:rFonts w:ascii="Calibri" w:hAnsi="Calibri"/>
          <w:b/>
          <w:color w:val="000000" w:themeColor="text1"/>
          <w:sz w:val="16"/>
          <w:szCs w:val="16"/>
        </w:rPr>
        <w:t>Info pour la rédaction – non destiné à la publication</w:t>
      </w:r>
    </w:p>
    <w:p w14:paraId="12085B45" w14:textId="77777777" w:rsidR="00EA6090" w:rsidRPr="00687439" w:rsidRDefault="00EA6090" w:rsidP="00FC402B">
      <w:pPr>
        <w:rPr>
          <w:rFonts w:ascii="Calibri" w:hAnsi="Calibri"/>
          <w:b/>
          <w:color w:val="000000" w:themeColor="text1"/>
          <w:sz w:val="16"/>
          <w:szCs w:val="16"/>
          <w:shd w:val="clear" w:color="auto" w:fill="FFFFFF"/>
        </w:rPr>
      </w:pPr>
    </w:p>
    <w:p w14:paraId="4FFE810A" w14:textId="7AA7CA49" w:rsidR="00FC402B" w:rsidRPr="00687439" w:rsidRDefault="00FC402B" w:rsidP="00FC402B">
      <w:pPr>
        <w:rPr>
          <w:rFonts w:ascii="Calibri" w:hAnsi="Calibri" w:cs="Calibri"/>
          <w:b/>
          <w:color w:val="000000" w:themeColor="text1"/>
          <w:sz w:val="16"/>
          <w:szCs w:val="16"/>
        </w:rPr>
      </w:pPr>
      <w:r w:rsidRPr="00687439">
        <w:rPr>
          <w:rFonts w:ascii="Calibri" w:hAnsi="Calibri"/>
          <w:b/>
          <w:color w:val="000000" w:themeColor="text1"/>
          <w:sz w:val="16"/>
          <w:szCs w:val="16"/>
          <w:shd w:val="clear" w:color="auto" w:fill="FFFFFF"/>
        </w:rPr>
        <w:t>Vous avez des questions, des images des témoignages ou des demandes d'interviews ? Contacter :</w:t>
      </w:r>
    </w:p>
    <w:p w14:paraId="75DE29D4" w14:textId="77777777" w:rsidR="00FC402B" w:rsidRPr="00687439" w:rsidRDefault="00FC402B" w:rsidP="004C6216">
      <w:pPr>
        <w:rPr>
          <w:rFonts w:ascii="Calibri" w:hAnsi="Calibri" w:cs="Calibri"/>
          <w:b/>
          <w:color w:val="000000" w:themeColor="text1"/>
          <w:sz w:val="16"/>
          <w:szCs w:val="16"/>
          <w:lang w:eastAsia="nl-NL"/>
        </w:rPr>
      </w:pPr>
    </w:p>
    <w:p w14:paraId="34E92AB8" w14:textId="77777777" w:rsidR="00FC402B" w:rsidRPr="00687439" w:rsidRDefault="00FC402B" w:rsidP="00FC402B">
      <w:pPr>
        <w:pStyle w:val="Default"/>
        <w:rPr>
          <w:rFonts w:ascii="Calibri" w:hAnsi="Calibri" w:cs="Calibri"/>
          <w:color w:val="000000" w:themeColor="text1"/>
          <w:sz w:val="16"/>
          <w:szCs w:val="16"/>
          <w:u w:val="single"/>
        </w:rPr>
      </w:pPr>
      <w:proofErr w:type="spellStart"/>
      <w:r w:rsidRPr="00687439">
        <w:rPr>
          <w:rFonts w:ascii="Calibri" w:hAnsi="Calibri"/>
          <w:b/>
          <w:bCs/>
          <w:color w:val="000000" w:themeColor="text1"/>
          <w:sz w:val="16"/>
          <w:szCs w:val="16"/>
          <w:u w:val="single"/>
        </w:rPr>
        <w:t>Aviato</w:t>
      </w:r>
      <w:proofErr w:type="spellEnd"/>
    </w:p>
    <w:p w14:paraId="70189FB2" w14:textId="77777777" w:rsidR="00FC402B" w:rsidRPr="00687439" w:rsidRDefault="00FC402B" w:rsidP="00FC402B">
      <w:pPr>
        <w:pStyle w:val="Default"/>
        <w:rPr>
          <w:rFonts w:ascii="Calibri" w:hAnsi="Calibri" w:cs="Calibri"/>
          <w:b/>
          <w:bCs/>
          <w:color w:val="000000" w:themeColor="text1"/>
          <w:sz w:val="16"/>
          <w:szCs w:val="16"/>
          <w:lang w:val="it-IT"/>
        </w:rPr>
      </w:pPr>
    </w:p>
    <w:p w14:paraId="7BB35B1C" w14:textId="77777777" w:rsidR="00FC402B" w:rsidRPr="00687439" w:rsidRDefault="00FC402B" w:rsidP="00FC402B">
      <w:pPr>
        <w:pStyle w:val="Default"/>
        <w:rPr>
          <w:rFonts w:ascii="Calibri" w:hAnsi="Calibri" w:cs="Calibri"/>
          <w:color w:val="000000" w:themeColor="text1"/>
          <w:sz w:val="16"/>
          <w:szCs w:val="16"/>
        </w:rPr>
      </w:pPr>
      <w:r w:rsidRPr="00687439">
        <w:rPr>
          <w:rFonts w:ascii="Calibri" w:hAnsi="Calibri"/>
          <w:bCs/>
          <w:color w:val="000000" w:themeColor="text1"/>
          <w:sz w:val="16"/>
          <w:szCs w:val="16"/>
        </w:rPr>
        <w:t xml:space="preserve">Simon De </w:t>
      </w:r>
      <w:proofErr w:type="spellStart"/>
      <w:r w:rsidRPr="00687439">
        <w:rPr>
          <w:rFonts w:ascii="Calibri" w:hAnsi="Calibri"/>
          <w:bCs/>
          <w:color w:val="000000" w:themeColor="text1"/>
          <w:sz w:val="16"/>
          <w:szCs w:val="16"/>
        </w:rPr>
        <w:t>Maeseneer</w:t>
      </w:r>
      <w:proofErr w:type="spellEnd"/>
      <w:r w:rsidRPr="00687439">
        <w:rPr>
          <w:rFonts w:ascii="Calibri" w:hAnsi="Calibri"/>
          <w:bCs/>
          <w:color w:val="000000" w:themeColor="text1"/>
          <w:sz w:val="16"/>
          <w:szCs w:val="16"/>
        </w:rPr>
        <w:t xml:space="preserve"> </w:t>
      </w:r>
    </w:p>
    <w:p w14:paraId="2ABB2D4C" w14:textId="77777777" w:rsidR="00FC402B" w:rsidRPr="00687439" w:rsidRDefault="00FC402B" w:rsidP="00FC402B">
      <w:pPr>
        <w:pStyle w:val="Default"/>
        <w:rPr>
          <w:rFonts w:ascii="Calibri" w:hAnsi="Calibri" w:cs="Calibri"/>
          <w:color w:val="000000" w:themeColor="text1"/>
          <w:sz w:val="16"/>
          <w:szCs w:val="16"/>
        </w:rPr>
      </w:pPr>
      <w:r w:rsidRPr="00687439">
        <w:rPr>
          <w:rFonts w:ascii="Calibri" w:hAnsi="Calibri"/>
          <w:color w:val="000000" w:themeColor="text1"/>
          <w:sz w:val="16"/>
          <w:szCs w:val="16"/>
        </w:rPr>
        <w:t xml:space="preserve">General Manager </w:t>
      </w:r>
      <w:proofErr w:type="spellStart"/>
      <w:r w:rsidRPr="00687439">
        <w:rPr>
          <w:rFonts w:ascii="Calibri" w:hAnsi="Calibri"/>
          <w:color w:val="000000" w:themeColor="text1"/>
          <w:sz w:val="16"/>
          <w:szCs w:val="16"/>
        </w:rPr>
        <w:t>Aviato</w:t>
      </w:r>
      <w:proofErr w:type="spellEnd"/>
      <w:r w:rsidRPr="00687439">
        <w:rPr>
          <w:rFonts w:ascii="Calibri" w:hAnsi="Calibri"/>
          <w:color w:val="000000" w:themeColor="text1"/>
          <w:sz w:val="16"/>
          <w:szCs w:val="16"/>
        </w:rPr>
        <w:t xml:space="preserve"> </w:t>
      </w:r>
    </w:p>
    <w:p w14:paraId="570AC66C" w14:textId="77777777" w:rsidR="00FC402B" w:rsidRPr="00687439" w:rsidRDefault="00FC402B" w:rsidP="00FC402B">
      <w:pPr>
        <w:pStyle w:val="NormalIndent"/>
        <w:ind w:firstLine="0"/>
        <w:rPr>
          <w:rFonts w:ascii="Calibri" w:hAnsi="Calibri" w:cs="Calibri"/>
          <w:color w:val="000000" w:themeColor="text1"/>
          <w:sz w:val="16"/>
          <w:szCs w:val="16"/>
        </w:rPr>
      </w:pPr>
      <w:r w:rsidRPr="00687439">
        <w:rPr>
          <w:rFonts w:ascii="Calibri" w:hAnsi="Calibri"/>
          <w:bCs/>
          <w:color w:val="000000" w:themeColor="text1"/>
          <w:sz w:val="16"/>
          <w:szCs w:val="16"/>
        </w:rPr>
        <w:t xml:space="preserve">Email </w:t>
      </w:r>
      <w:hyperlink r:id="rId8" w:history="1">
        <w:r w:rsidRPr="00687439">
          <w:rPr>
            <w:rStyle w:val="Hyperlink"/>
            <w:rFonts w:ascii="Calibri" w:hAnsi="Calibri"/>
            <w:color w:val="000000" w:themeColor="text1"/>
            <w:sz w:val="16"/>
            <w:szCs w:val="16"/>
          </w:rPr>
          <w:t>simon.demaeseneer@aviato.be</w:t>
        </w:r>
      </w:hyperlink>
    </w:p>
    <w:p w14:paraId="536AF606" w14:textId="77777777" w:rsidR="00FC402B" w:rsidRPr="00687439" w:rsidRDefault="00652135" w:rsidP="00FC402B">
      <w:pPr>
        <w:pStyle w:val="NormalIndent"/>
        <w:ind w:firstLine="0"/>
        <w:rPr>
          <w:rStyle w:val="Hyperlink"/>
          <w:rFonts w:ascii="Calibri" w:eastAsiaTheme="majorEastAsia" w:hAnsi="Calibri" w:cs="Calibri"/>
          <w:color w:val="000000" w:themeColor="text1"/>
          <w:sz w:val="16"/>
          <w:szCs w:val="16"/>
        </w:rPr>
      </w:pPr>
      <w:hyperlink r:id="rId9" w:history="1">
        <w:r w:rsidR="002722A4" w:rsidRPr="00687439">
          <w:rPr>
            <w:rStyle w:val="Hyperlink"/>
            <w:rFonts w:ascii="Calibri" w:hAnsi="Calibri"/>
            <w:color w:val="000000" w:themeColor="text1"/>
            <w:sz w:val="16"/>
            <w:szCs w:val="16"/>
          </w:rPr>
          <w:t>www.aviato.be</w:t>
        </w:r>
      </w:hyperlink>
    </w:p>
    <w:p w14:paraId="62C78421" w14:textId="645FC7E7" w:rsidR="00FC402B" w:rsidRPr="00687439" w:rsidRDefault="00FC402B" w:rsidP="004C6216">
      <w:pPr>
        <w:rPr>
          <w:rFonts w:ascii="Calibri" w:hAnsi="Calibri" w:cs="Calibri"/>
          <w:color w:val="000000" w:themeColor="text1"/>
          <w:sz w:val="16"/>
          <w:szCs w:val="16"/>
          <w:lang w:eastAsia="nl-NL"/>
        </w:rPr>
      </w:pPr>
    </w:p>
    <w:p w14:paraId="72037551" w14:textId="77777777" w:rsidR="00FC402B" w:rsidRPr="00687439" w:rsidRDefault="00FC402B" w:rsidP="00FC402B">
      <w:pPr>
        <w:rPr>
          <w:rFonts w:ascii="Calibri" w:hAnsi="Calibri" w:cs="Calibri"/>
          <w:b/>
          <w:color w:val="000000" w:themeColor="text1"/>
          <w:sz w:val="16"/>
          <w:szCs w:val="16"/>
        </w:rPr>
      </w:pPr>
      <w:r w:rsidRPr="00687439">
        <w:rPr>
          <w:rFonts w:ascii="Calibri" w:hAnsi="Calibri"/>
          <w:b/>
          <w:color w:val="000000" w:themeColor="text1"/>
          <w:sz w:val="16"/>
          <w:szCs w:val="16"/>
        </w:rPr>
        <w:t xml:space="preserve">Ludo </w:t>
      </w:r>
      <w:proofErr w:type="spellStart"/>
      <w:r w:rsidRPr="00687439">
        <w:rPr>
          <w:rFonts w:ascii="Calibri" w:hAnsi="Calibri"/>
          <w:b/>
          <w:color w:val="000000" w:themeColor="text1"/>
          <w:sz w:val="16"/>
          <w:szCs w:val="16"/>
        </w:rPr>
        <w:t>Struyven</w:t>
      </w:r>
      <w:proofErr w:type="spellEnd"/>
      <w:r w:rsidRPr="00687439">
        <w:rPr>
          <w:rFonts w:ascii="Calibri" w:hAnsi="Calibri"/>
          <w:b/>
          <w:color w:val="000000" w:themeColor="text1"/>
          <w:sz w:val="16"/>
          <w:szCs w:val="16"/>
        </w:rPr>
        <w:t>, HIVA-KU Leuven</w:t>
      </w:r>
    </w:p>
    <w:p w14:paraId="091B9104" w14:textId="1331A81A" w:rsidR="00FC402B" w:rsidRPr="00FF1417" w:rsidRDefault="00FC402B" w:rsidP="00FC402B">
      <w:pPr>
        <w:pStyle w:val="Default"/>
        <w:rPr>
          <w:rFonts w:ascii="Calibri" w:hAnsi="Calibri" w:cs="Calibri"/>
          <w:color w:val="000000" w:themeColor="text1"/>
          <w:sz w:val="16"/>
          <w:szCs w:val="16"/>
        </w:rPr>
      </w:pPr>
      <w:r w:rsidRPr="00FF1417">
        <w:rPr>
          <w:rFonts w:ascii="Calibri" w:hAnsi="Calibri"/>
          <w:bCs/>
          <w:color w:val="000000" w:themeColor="text1"/>
          <w:sz w:val="16"/>
          <w:szCs w:val="16"/>
        </w:rPr>
        <w:t xml:space="preserve">Prof. Ludo </w:t>
      </w:r>
      <w:proofErr w:type="spellStart"/>
      <w:r w:rsidRPr="00FF1417">
        <w:rPr>
          <w:rFonts w:ascii="Calibri" w:hAnsi="Calibri"/>
          <w:bCs/>
          <w:color w:val="000000" w:themeColor="text1"/>
          <w:sz w:val="16"/>
          <w:szCs w:val="16"/>
        </w:rPr>
        <w:t>Struyven</w:t>
      </w:r>
      <w:proofErr w:type="spellEnd"/>
      <w:r w:rsidRPr="00FF1417">
        <w:rPr>
          <w:rFonts w:ascii="Calibri" w:hAnsi="Calibri"/>
          <w:bCs/>
          <w:color w:val="000000" w:themeColor="text1"/>
          <w:sz w:val="16"/>
          <w:szCs w:val="16"/>
        </w:rPr>
        <w:t xml:space="preserve"> – 0486 16 08 86 – ludo.struyven@kuleuven.be</w:t>
      </w:r>
    </w:p>
    <w:p w14:paraId="01970D0A" w14:textId="15EE9F8B" w:rsidR="00FC402B" w:rsidRPr="00FF1417" w:rsidRDefault="00FC402B" w:rsidP="00FC402B">
      <w:pPr>
        <w:pStyle w:val="Default"/>
        <w:rPr>
          <w:rFonts w:ascii="Calibri" w:hAnsi="Calibri" w:cs="Calibri"/>
          <w:color w:val="000000" w:themeColor="text1"/>
          <w:sz w:val="16"/>
          <w:szCs w:val="16"/>
        </w:rPr>
      </w:pPr>
      <w:r w:rsidRPr="00FF1417">
        <w:rPr>
          <w:rFonts w:ascii="Calibri" w:hAnsi="Calibri"/>
          <w:color w:val="000000" w:themeColor="text1"/>
          <w:sz w:val="16"/>
          <w:szCs w:val="16"/>
        </w:rPr>
        <w:t xml:space="preserve">Dr. Tim </w:t>
      </w:r>
      <w:proofErr w:type="spellStart"/>
      <w:r w:rsidRPr="00FF1417">
        <w:rPr>
          <w:rFonts w:ascii="Calibri" w:hAnsi="Calibri"/>
          <w:color w:val="000000" w:themeColor="text1"/>
          <w:sz w:val="16"/>
          <w:szCs w:val="16"/>
        </w:rPr>
        <w:t>Goesaert</w:t>
      </w:r>
      <w:proofErr w:type="spellEnd"/>
      <w:r w:rsidRPr="00FF1417">
        <w:rPr>
          <w:rFonts w:ascii="Calibri" w:hAnsi="Calibri"/>
          <w:color w:val="000000" w:themeColor="text1"/>
          <w:sz w:val="16"/>
          <w:szCs w:val="16"/>
        </w:rPr>
        <w:t xml:space="preserve"> – 016 32 42 21</w:t>
      </w:r>
    </w:p>
    <w:p w14:paraId="1ADBF028" w14:textId="5D79B363" w:rsidR="00FC402B" w:rsidRPr="00FF1417" w:rsidRDefault="00FC402B" w:rsidP="00FC402B">
      <w:pPr>
        <w:pStyle w:val="Default"/>
        <w:rPr>
          <w:rFonts w:ascii="Calibri" w:hAnsi="Calibri" w:cs="Calibri"/>
          <w:color w:val="000000" w:themeColor="text1"/>
          <w:sz w:val="16"/>
          <w:szCs w:val="16"/>
        </w:rPr>
      </w:pPr>
      <w:r w:rsidRPr="00FF1417">
        <w:rPr>
          <w:rFonts w:ascii="Calibri" w:hAnsi="Calibri"/>
          <w:bCs/>
          <w:color w:val="000000" w:themeColor="text1"/>
          <w:sz w:val="16"/>
          <w:szCs w:val="16"/>
        </w:rPr>
        <w:t>www.dynamstat.be</w:t>
      </w:r>
    </w:p>
    <w:p w14:paraId="0298F8DE" w14:textId="6F895BCD" w:rsidR="00FC402B" w:rsidRPr="00687439" w:rsidRDefault="00FC402B" w:rsidP="00FC402B">
      <w:pPr>
        <w:pStyle w:val="NormalIndent"/>
        <w:ind w:firstLine="0"/>
        <w:rPr>
          <w:rFonts w:ascii="Calibri" w:hAnsi="Calibri" w:cs="Calibri"/>
          <w:color w:val="000000" w:themeColor="text1"/>
          <w:sz w:val="16"/>
          <w:szCs w:val="16"/>
        </w:rPr>
      </w:pPr>
      <w:r w:rsidRPr="00687439">
        <w:rPr>
          <w:rFonts w:ascii="Calibri" w:hAnsi="Calibri"/>
          <w:bCs/>
          <w:color w:val="000000" w:themeColor="text1"/>
          <w:sz w:val="16"/>
          <w:szCs w:val="16"/>
        </w:rPr>
        <w:t>www.hiva.be</w:t>
      </w:r>
    </w:p>
    <w:p w14:paraId="026CA121" w14:textId="77777777" w:rsidR="00FC402B" w:rsidRPr="00687439" w:rsidRDefault="00FC402B" w:rsidP="004C6216">
      <w:pPr>
        <w:rPr>
          <w:rFonts w:ascii="Calibri" w:hAnsi="Calibri" w:cs="Calibri"/>
          <w:color w:val="000000" w:themeColor="text1"/>
          <w:sz w:val="16"/>
          <w:szCs w:val="16"/>
          <w:lang w:val="it-IT"/>
        </w:rPr>
      </w:pPr>
    </w:p>
    <w:p w14:paraId="3361DB2D" w14:textId="77777777" w:rsidR="0092455A" w:rsidRPr="0092455A" w:rsidRDefault="0092455A" w:rsidP="0092455A">
      <w:pPr>
        <w:jc w:val="both"/>
        <w:rPr>
          <w:rFonts w:ascii="Calibri" w:hAnsi="Calibri" w:cs="Calibri"/>
          <w:b/>
          <w:color w:val="000000" w:themeColor="text1"/>
          <w:sz w:val="16"/>
          <w:szCs w:val="16"/>
          <w:u w:val="single"/>
        </w:rPr>
      </w:pPr>
      <w:r w:rsidRPr="0092455A">
        <w:rPr>
          <w:rFonts w:ascii="Calibri" w:hAnsi="Calibri"/>
          <w:b/>
          <w:color w:val="000000" w:themeColor="text1"/>
          <w:sz w:val="16"/>
          <w:szCs w:val="16"/>
          <w:u w:val="single"/>
        </w:rPr>
        <w:t>Au sujet de l’enquête et des données récoltées</w:t>
      </w:r>
    </w:p>
    <w:p w14:paraId="4C221AC0" w14:textId="77777777" w:rsidR="0092455A" w:rsidRPr="0092455A" w:rsidRDefault="0092455A" w:rsidP="0092455A">
      <w:pPr>
        <w:jc w:val="both"/>
        <w:rPr>
          <w:rFonts w:ascii="Calibri" w:hAnsi="Calibri" w:cs="Calibri"/>
          <w:b/>
          <w:color w:val="000000" w:themeColor="text1"/>
          <w:sz w:val="16"/>
          <w:szCs w:val="16"/>
        </w:rPr>
      </w:pPr>
    </w:p>
    <w:p w14:paraId="53690394" w14:textId="77777777" w:rsidR="0092455A" w:rsidRPr="0092455A" w:rsidRDefault="0092455A" w:rsidP="0092455A">
      <w:pPr>
        <w:jc w:val="both"/>
        <w:rPr>
          <w:rFonts w:ascii="Calibri" w:hAnsi="Calibri" w:cs="Calibri"/>
          <w:color w:val="000000" w:themeColor="text1"/>
          <w:sz w:val="16"/>
          <w:szCs w:val="16"/>
        </w:rPr>
      </w:pPr>
      <w:r w:rsidRPr="0092455A">
        <w:rPr>
          <w:rFonts w:ascii="Calibri" w:hAnsi="Calibri"/>
          <w:color w:val="000000" w:themeColor="text1"/>
          <w:sz w:val="16"/>
          <w:szCs w:val="16"/>
        </w:rPr>
        <w:t xml:space="preserve">Tout d'abord, tous les employeurs actifs sur le site de l'aéroport ont été identifiés sur la base des listes d'entreprises de Brussels Airport </w:t>
      </w:r>
      <w:proofErr w:type="spellStart"/>
      <w:r w:rsidRPr="0092455A">
        <w:rPr>
          <w:rFonts w:ascii="Calibri" w:hAnsi="Calibri"/>
          <w:color w:val="000000" w:themeColor="text1"/>
          <w:sz w:val="16"/>
          <w:szCs w:val="16"/>
        </w:rPr>
        <w:t>Company</w:t>
      </w:r>
      <w:proofErr w:type="spellEnd"/>
      <w:r w:rsidRPr="0092455A">
        <w:rPr>
          <w:rFonts w:ascii="Calibri" w:hAnsi="Calibri"/>
          <w:color w:val="000000" w:themeColor="text1"/>
          <w:sz w:val="16"/>
          <w:szCs w:val="16"/>
        </w:rPr>
        <w:t xml:space="preserve">, complétées par des données émanant de la Banque nationale (BNB) et de la Banque-Carrefour des Entreprises (BCE). Ensuite, une </w:t>
      </w:r>
      <w:r w:rsidRPr="0092455A">
        <w:rPr>
          <w:rFonts w:ascii="Calibri" w:hAnsi="Calibri"/>
          <w:color w:val="000000" w:themeColor="text1"/>
          <w:sz w:val="16"/>
          <w:szCs w:val="16"/>
        </w:rPr>
        <w:lastRenderedPageBreak/>
        <w:t>demande a été soumise à l'Office national de la sécurité sociale (ONSS) et des enquêtes supplémentaires ont été menées auprès des entreprises pour permettre de rassembler les données relatives à chaque employé.</w:t>
      </w:r>
    </w:p>
    <w:p w14:paraId="6A897DE0" w14:textId="77777777" w:rsidR="0092455A" w:rsidRPr="0092455A" w:rsidRDefault="0092455A" w:rsidP="00B95BBC">
      <w:pPr>
        <w:pStyle w:val="Default"/>
        <w:rPr>
          <w:rFonts w:ascii="Calibri" w:hAnsi="Calibri"/>
          <w:b/>
          <w:bCs/>
          <w:color w:val="000000" w:themeColor="text1"/>
          <w:sz w:val="16"/>
          <w:szCs w:val="16"/>
          <w:u w:val="single"/>
        </w:rPr>
      </w:pPr>
    </w:p>
    <w:p w14:paraId="182C0DEB" w14:textId="7EBB17B5" w:rsidR="00B95BBC" w:rsidRPr="00687439" w:rsidRDefault="00B95BBC" w:rsidP="00B95BBC">
      <w:pPr>
        <w:pStyle w:val="Default"/>
        <w:rPr>
          <w:rFonts w:ascii="Calibri" w:hAnsi="Calibri" w:cs="Calibri"/>
          <w:b/>
          <w:bCs/>
          <w:color w:val="000000" w:themeColor="text1"/>
          <w:sz w:val="16"/>
          <w:szCs w:val="16"/>
          <w:u w:val="single"/>
        </w:rPr>
      </w:pPr>
      <w:r w:rsidRPr="00687439">
        <w:rPr>
          <w:rFonts w:ascii="Calibri" w:hAnsi="Calibri"/>
          <w:b/>
          <w:bCs/>
          <w:color w:val="000000" w:themeColor="text1"/>
          <w:sz w:val="16"/>
          <w:szCs w:val="16"/>
          <w:u w:val="single"/>
        </w:rPr>
        <w:t>À propos d’</w:t>
      </w:r>
      <w:proofErr w:type="spellStart"/>
      <w:r w:rsidRPr="00687439">
        <w:rPr>
          <w:rFonts w:ascii="Calibri" w:hAnsi="Calibri"/>
          <w:b/>
          <w:bCs/>
          <w:color w:val="000000" w:themeColor="text1"/>
          <w:sz w:val="16"/>
          <w:szCs w:val="16"/>
          <w:u w:val="single"/>
        </w:rPr>
        <w:t>Aviato</w:t>
      </w:r>
      <w:proofErr w:type="spellEnd"/>
    </w:p>
    <w:p w14:paraId="6D1E9DED" w14:textId="77777777" w:rsidR="00B95BBC" w:rsidRPr="00687439" w:rsidRDefault="00B95BBC" w:rsidP="00B95BBC">
      <w:pPr>
        <w:pStyle w:val="NormalIndent"/>
        <w:ind w:firstLine="0"/>
        <w:rPr>
          <w:rFonts w:ascii="Calibri" w:hAnsi="Calibri" w:cs="Calibri"/>
          <w:color w:val="000000" w:themeColor="text1"/>
          <w:sz w:val="16"/>
          <w:szCs w:val="16"/>
        </w:rPr>
      </w:pPr>
    </w:p>
    <w:p w14:paraId="0548AB7F" w14:textId="5308FA0B" w:rsidR="00B95BBC" w:rsidRPr="00687439" w:rsidRDefault="00B95BBC" w:rsidP="007251B2">
      <w:pPr>
        <w:pStyle w:val="NormalIndent"/>
        <w:ind w:firstLine="0"/>
        <w:rPr>
          <w:rFonts w:ascii="Calibri" w:hAnsi="Calibri" w:cs="Calibri"/>
          <w:b/>
          <w:bCs/>
          <w:color w:val="000000" w:themeColor="text1"/>
          <w:sz w:val="16"/>
          <w:szCs w:val="16"/>
        </w:rPr>
      </w:pPr>
      <w:proofErr w:type="spellStart"/>
      <w:r w:rsidRPr="00687439">
        <w:rPr>
          <w:rFonts w:ascii="Calibri" w:hAnsi="Calibri"/>
          <w:color w:val="000000" w:themeColor="text1"/>
          <w:sz w:val="16"/>
          <w:szCs w:val="16"/>
        </w:rPr>
        <w:t>Aviato</w:t>
      </w:r>
      <w:proofErr w:type="spellEnd"/>
      <w:r w:rsidRPr="00687439">
        <w:rPr>
          <w:rFonts w:ascii="Calibri" w:hAnsi="Calibri"/>
          <w:color w:val="000000" w:themeColor="text1"/>
          <w:sz w:val="16"/>
          <w:szCs w:val="16"/>
        </w:rPr>
        <w:t xml:space="preserve"> est le centre de l’emploi de Brussels Airport. Il s’agit d’une initiative conjointe réunissant des partenaires publics et privés impliqués dans l’emploi et la formation. Les bureaux d’</w:t>
      </w:r>
      <w:proofErr w:type="spellStart"/>
      <w:r w:rsidRPr="00687439">
        <w:rPr>
          <w:rFonts w:ascii="Calibri" w:hAnsi="Calibri"/>
          <w:color w:val="000000" w:themeColor="text1"/>
          <w:sz w:val="16"/>
          <w:szCs w:val="16"/>
        </w:rPr>
        <w:t>Aviato</w:t>
      </w:r>
      <w:proofErr w:type="spellEnd"/>
      <w:r w:rsidRPr="00687439">
        <w:rPr>
          <w:rFonts w:ascii="Calibri" w:hAnsi="Calibri"/>
          <w:color w:val="000000" w:themeColor="text1"/>
          <w:sz w:val="16"/>
          <w:szCs w:val="16"/>
        </w:rPr>
        <w:t xml:space="preserve"> se trouvent au 4ème étage du terminal de Bruxelles Airport (au-dessus du hall des départs). Quotidiennement, </w:t>
      </w:r>
      <w:proofErr w:type="spellStart"/>
      <w:r w:rsidRPr="00687439">
        <w:rPr>
          <w:rFonts w:ascii="Calibri" w:hAnsi="Calibri"/>
          <w:color w:val="000000" w:themeColor="text1"/>
          <w:sz w:val="16"/>
          <w:szCs w:val="16"/>
        </w:rPr>
        <w:t>Aviato</w:t>
      </w:r>
      <w:proofErr w:type="spellEnd"/>
      <w:r w:rsidRPr="00687439">
        <w:rPr>
          <w:rFonts w:ascii="Calibri" w:hAnsi="Calibri"/>
          <w:color w:val="000000" w:themeColor="text1"/>
          <w:sz w:val="16"/>
          <w:szCs w:val="16"/>
        </w:rPr>
        <w:t xml:space="preserve"> accueille des demandeurs d'emploi venant des quatre coins du pays. Ses partenaires sont le VDAB, </w:t>
      </w:r>
      <w:proofErr w:type="spellStart"/>
      <w:r w:rsidRPr="00687439">
        <w:rPr>
          <w:rFonts w:ascii="Calibri" w:hAnsi="Calibri"/>
          <w:color w:val="000000" w:themeColor="text1"/>
          <w:sz w:val="16"/>
          <w:szCs w:val="16"/>
        </w:rPr>
        <w:t>Actiris</w:t>
      </w:r>
      <w:proofErr w:type="spellEnd"/>
      <w:r w:rsidRPr="00687439">
        <w:rPr>
          <w:rFonts w:ascii="Calibri" w:hAnsi="Calibri"/>
          <w:color w:val="000000" w:themeColor="text1"/>
          <w:sz w:val="16"/>
          <w:szCs w:val="16"/>
        </w:rPr>
        <w:t xml:space="preserve">, le Brabant flamand, BECI, VOKA, SFTL et Brussels Airport </w:t>
      </w:r>
      <w:proofErr w:type="spellStart"/>
      <w:r w:rsidRPr="00687439">
        <w:rPr>
          <w:rFonts w:ascii="Calibri" w:hAnsi="Calibri"/>
          <w:color w:val="000000" w:themeColor="text1"/>
          <w:sz w:val="16"/>
          <w:szCs w:val="16"/>
        </w:rPr>
        <w:t>Company</w:t>
      </w:r>
      <w:proofErr w:type="spellEnd"/>
      <w:r w:rsidRPr="00687439">
        <w:rPr>
          <w:rFonts w:ascii="Calibri" w:hAnsi="Calibri"/>
          <w:color w:val="000000" w:themeColor="text1"/>
          <w:sz w:val="16"/>
          <w:szCs w:val="16"/>
        </w:rPr>
        <w:t xml:space="preserve">. Vous désirez en savoir davantage sur les postes vacants au sein de Brussels Airport ? Rendez-vous sur </w:t>
      </w:r>
      <w:hyperlink r:id="rId10" w:history="1">
        <w:r w:rsidRPr="00687439">
          <w:rPr>
            <w:rStyle w:val="Hyperlink"/>
            <w:rFonts w:ascii="Calibri" w:hAnsi="Calibri"/>
            <w:color w:val="000000" w:themeColor="text1"/>
            <w:sz w:val="16"/>
            <w:szCs w:val="16"/>
          </w:rPr>
          <w:t>aviato.be</w:t>
        </w:r>
      </w:hyperlink>
    </w:p>
    <w:p w14:paraId="3217EEE5" w14:textId="77777777" w:rsidR="00691BBB" w:rsidRPr="002722A4" w:rsidRDefault="00691BBB" w:rsidP="004C6216">
      <w:pPr>
        <w:rPr>
          <w:rFonts w:ascii="Calibri" w:hAnsi="Calibri" w:cs="Calibri"/>
          <w:vanish/>
          <w:color w:val="000000" w:themeColor="text1"/>
          <w:sz w:val="20"/>
          <w:szCs w:val="20"/>
          <w:lang w:val="nl-BE"/>
        </w:rPr>
      </w:pPr>
    </w:p>
    <w:sectPr w:rsidR="00691BBB" w:rsidRPr="002722A4">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621BB" w14:textId="77777777" w:rsidR="00652135" w:rsidRDefault="00652135" w:rsidP="005514E0">
      <w:r>
        <w:separator/>
      </w:r>
    </w:p>
  </w:endnote>
  <w:endnote w:type="continuationSeparator" w:id="0">
    <w:p w14:paraId="7555D287" w14:textId="77777777" w:rsidR="00652135" w:rsidRDefault="00652135" w:rsidP="0055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9F11" w14:textId="77777777" w:rsidR="005514E0" w:rsidRDefault="005514E0">
    <w:pPr>
      <w:pStyle w:val="Footer"/>
    </w:pPr>
    <w:r>
      <w:rPr>
        <w:noProof/>
        <w:sz w:val="18"/>
        <w:szCs w:val="18"/>
        <w:lang w:val="nl-BE" w:eastAsia="nl-BE"/>
      </w:rPr>
      <w:drawing>
        <wp:anchor distT="0" distB="0" distL="114300" distR="114300" simplePos="0" relativeHeight="251659264" behindDoc="0" locked="0" layoutInCell="1" allowOverlap="1" wp14:anchorId="5AF2A3F9" wp14:editId="298965F1">
          <wp:simplePos x="0" y="0"/>
          <wp:positionH relativeFrom="column">
            <wp:posOffset>5040630</wp:posOffset>
          </wp:positionH>
          <wp:positionV relativeFrom="paragraph">
            <wp:posOffset>170180</wp:posOffset>
          </wp:positionV>
          <wp:extent cx="574675" cy="2584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1985" b="11985"/>
                  <a:stretch/>
                </pic:blipFill>
                <pic:spPr>
                  <a:xfrm>
                    <a:off x="0" y="0"/>
                    <a:ext cx="574675" cy="258445"/>
                  </a:xfrm>
                  <a:prstGeom prst="rect">
                    <a:avLst/>
                  </a:prstGeom>
                </pic:spPr>
              </pic:pic>
            </a:graphicData>
          </a:graphic>
          <wp14:sizeRelH relativeFrom="page">
            <wp14:pctWidth>0</wp14:pctWidth>
          </wp14:sizeRelH>
          <wp14:sizeRelV relativeFrom="page">
            <wp14:pctHeight>0</wp14:pctHeight>
          </wp14:sizeRelV>
        </wp:anchor>
      </w:drawing>
    </w:r>
  </w:p>
  <w:p w14:paraId="58E10ECA" w14:textId="77777777" w:rsidR="005514E0" w:rsidRDefault="005514E0">
    <w:pPr>
      <w:pStyle w:val="Footer"/>
    </w:pPr>
    <w:r>
      <w:rPr>
        <w:noProof/>
        <w:lang w:val="nl-BE" w:eastAsia="nl-BE"/>
      </w:rPr>
      <w:drawing>
        <wp:inline distT="0" distB="0" distL="0" distR="0" wp14:anchorId="1718AA44" wp14:editId="2848B2C5">
          <wp:extent cx="5040700" cy="243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58113" cy="2874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32C78" w14:textId="77777777" w:rsidR="00652135" w:rsidRDefault="00652135" w:rsidP="005514E0">
      <w:r>
        <w:separator/>
      </w:r>
    </w:p>
  </w:footnote>
  <w:footnote w:type="continuationSeparator" w:id="0">
    <w:p w14:paraId="3C7ADA50" w14:textId="77777777" w:rsidR="00652135" w:rsidRDefault="00652135" w:rsidP="005514E0">
      <w:r>
        <w:continuationSeparator/>
      </w:r>
    </w:p>
  </w:footnote>
  <w:footnote w:id="1">
    <w:p w14:paraId="7EF0BFED" w14:textId="5D42AF3D" w:rsidR="00554531" w:rsidRPr="007251B2" w:rsidRDefault="00554531" w:rsidP="00CB3823">
      <w:pPr>
        <w:pStyle w:val="CommentText"/>
        <w:rPr>
          <w:sz w:val="16"/>
          <w:szCs w:val="16"/>
        </w:rPr>
      </w:pPr>
      <w:r>
        <w:rPr>
          <w:rStyle w:val="FootnoteReference"/>
          <w:sz w:val="16"/>
          <w:szCs w:val="16"/>
        </w:rPr>
        <w:footnoteRef/>
      </w:r>
      <w:r>
        <w:t xml:space="preserve"> </w:t>
      </w:r>
      <w:r>
        <w:rPr>
          <w:sz w:val="16"/>
          <w:szCs w:val="16"/>
        </w:rPr>
        <w:t>L'aéroport de Bruxelles compte nettement plus d'emplois à temps plein :</w:t>
      </w:r>
      <w:r>
        <w:rPr>
          <w:rFonts w:ascii="Calibri" w:hAnsi="Calibri"/>
          <w:color w:val="000000" w:themeColor="text1"/>
          <w:sz w:val="16"/>
          <w:szCs w:val="16"/>
        </w:rPr>
        <w:t xml:space="preserve"> </w:t>
      </w:r>
      <w:r>
        <w:rPr>
          <w:sz w:val="16"/>
          <w:szCs w:val="16"/>
        </w:rPr>
        <w:t xml:space="preserve">72% contre 58,5% en Région flamande, 68% en Région bruxelloise, 60% en Région wallonne et 60% au niveau belge. </w:t>
      </w:r>
    </w:p>
  </w:footnote>
  <w:footnote w:id="2">
    <w:p w14:paraId="3F7D303F" w14:textId="261A14D0" w:rsidR="00CB3823" w:rsidRPr="00CB3823" w:rsidRDefault="00CB3823" w:rsidP="00CB3823">
      <w:pPr>
        <w:pStyle w:val="CommentText"/>
        <w:rPr>
          <w:highlight w:val="yellow"/>
        </w:rPr>
      </w:pPr>
      <w:r>
        <w:rPr>
          <w:rStyle w:val="FootnoteReference"/>
          <w:sz w:val="16"/>
          <w:szCs w:val="16"/>
        </w:rPr>
        <w:footnoteRef/>
      </w:r>
      <w:r>
        <w:rPr>
          <w:sz w:val="16"/>
          <w:szCs w:val="16"/>
        </w:rPr>
        <w:t xml:space="preserve"> Ceci contre 61% des employés en Région bruxelloise, 49% en tant que commis en Région flamande, 48% en tant que commis en Région wallonne et 50,5% en tant que commis au niveau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698A" w14:textId="77777777" w:rsidR="00151A38" w:rsidRDefault="00652135">
    <w:pPr>
      <w:pStyle w:val="Header"/>
    </w:pPr>
    <w:r>
      <w:pict w14:anchorId="68D66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92920" o:spid="_x0000_s2050" type="#_x0000_t136" alt="" style="position:absolute;margin-left:0;margin-top:0;width:399.7pt;height:239.8pt;rotation:315;z-index:-251653120;mso-wrap-edited:f;mso-width-percent:0;mso-height-percent:0;mso-position-horizontal:center;mso-position-horizontal-relative:margin;mso-position-vertical:center;mso-position-vertical-relative:margin;mso-width-percent:0;mso-height-percent:0" o:allowincell="f" fillcolor="black [3213]"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F306" w14:textId="69371CF6" w:rsidR="005514E0" w:rsidRDefault="002722A4" w:rsidP="00093545">
    <w:pPr>
      <w:pStyle w:val="Header"/>
      <w:jc w:val="center"/>
    </w:pPr>
    <w:r>
      <w:rPr>
        <w:noProof/>
        <w:lang w:val="nl-BE" w:eastAsia="nl-BE"/>
      </w:rPr>
      <w:drawing>
        <wp:inline distT="0" distB="0" distL="0" distR="0" wp14:anchorId="2EB5049B" wp14:editId="025EF7D1">
          <wp:extent cx="1732452" cy="661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AH.jpg"/>
                  <pic:cNvPicPr/>
                </pic:nvPicPr>
                <pic:blipFill>
                  <a:blip r:embed="rId1">
                    <a:extLst>
                      <a:ext uri="{28A0092B-C50C-407E-A947-70E740481C1C}">
                        <a14:useLocalDpi xmlns:a14="http://schemas.microsoft.com/office/drawing/2010/main" val="0"/>
                      </a:ext>
                    </a:extLst>
                  </a:blip>
                  <a:stretch>
                    <a:fillRect/>
                  </a:stretch>
                </pic:blipFill>
                <pic:spPr>
                  <a:xfrm>
                    <a:off x="0" y="0"/>
                    <a:ext cx="1763655" cy="673395"/>
                  </a:xfrm>
                  <a:prstGeom prst="rect">
                    <a:avLst/>
                  </a:prstGeom>
                </pic:spPr>
              </pic:pic>
            </a:graphicData>
          </a:graphic>
        </wp:inline>
      </w:drawing>
    </w:r>
    <w:r>
      <w:rPr>
        <w:noProof/>
        <w:sz w:val="24"/>
        <w:szCs w:val="24"/>
        <w:lang w:val="nl-BE" w:eastAsia="nl-BE"/>
      </w:rPr>
      <w:drawing>
        <wp:inline distT="0" distB="0" distL="0" distR="0" wp14:anchorId="1C70E00B" wp14:editId="314FBC2C">
          <wp:extent cx="1562100" cy="7031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VA_RGB_LOGO_N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7273" cy="705444"/>
                  </a:xfrm>
                  <a:prstGeom prst="rect">
                    <a:avLst/>
                  </a:prstGeom>
                </pic:spPr>
              </pic:pic>
            </a:graphicData>
          </a:graphic>
        </wp:inline>
      </w:drawing>
    </w:r>
  </w:p>
  <w:p w14:paraId="50250419" w14:textId="77777777" w:rsidR="005514E0" w:rsidRDefault="00551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EF48" w14:textId="77777777" w:rsidR="00151A38" w:rsidRDefault="00652135">
    <w:pPr>
      <w:pStyle w:val="Header"/>
    </w:pPr>
    <w:r>
      <w:pict w14:anchorId="07FEE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92919" o:spid="_x0000_s2049" type="#_x0000_t136" alt="" style="position:absolute;margin-left:0;margin-top:0;width:399.7pt;height:239.8pt;rotation:315;z-index:-251655168;mso-wrap-edited:f;mso-width-percent:0;mso-height-percent:0;mso-position-horizontal:center;mso-position-horizontal-relative:margin;mso-position-vertical:center;mso-position-vertical-relative:margin;mso-width-percent:0;mso-height-percent:0" o:allowincell="f" fillcolor="black [3213]"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71E58B2"/>
    <w:lvl w:ilvl="0">
      <w:start w:val="1"/>
      <w:numFmt w:val="bullet"/>
      <w:pStyle w:val="ListBullet"/>
      <w:lvlText w:val="-"/>
      <w:lvlJc w:val="left"/>
      <w:pPr>
        <w:tabs>
          <w:tab w:val="num" w:pos="170"/>
        </w:tabs>
        <w:ind w:left="170" w:hanging="170"/>
      </w:pPr>
      <w:rPr>
        <w:rFonts w:ascii="Garamond" w:hAnsi="Garamond" w:hint="default"/>
        <w:color w:val="auto"/>
      </w:rPr>
    </w:lvl>
  </w:abstractNum>
  <w:abstractNum w:abstractNumId="1" w15:restartNumberingAfterBreak="0">
    <w:nsid w:val="032B4459"/>
    <w:multiLevelType w:val="hybridMultilevel"/>
    <w:tmpl w:val="AD4A9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940B0B"/>
    <w:multiLevelType w:val="multilevel"/>
    <w:tmpl w:val="48F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15D4D"/>
    <w:multiLevelType w:val="multilevel"/>
    <w:tmpl w:val="48F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83637"/>
    <w:multiLevelType w:val="hybridMultilevel"/>
    <w:tmpl w:val="B184A4AA"/>
    <w:lvl w:ilvl="0" w:tplc="8132E2F0">
      <w:start w:val="24"/>
      <w:numFmt w:val="bullet"/>
      <w:lvlText w:val=""/>
      <w:lvlJc w:val="left"/>
      <w:pPr>
        <w:ind w:left="720" w:hanging="360"/>
      </w:pPr>
      <w:rPr>
        <w:rFonts w:ascii="Symbol" w:eastAsia="Times New Roman" w:hAnsi="Symbol" w:cs="Arial"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F375E"/>
    <w:multiLevelType w:val="hybridMultilevel"/>
    <w:tmpl w:val="97B808BA"/>
    <w:lvl w:ilvl="0" w:tplc="130C396E">
      <w:start w:val="1"/>
      <w:numFmt w:val="bullet"/>
      <w:lvlText w:val="•"/>
      <w:lvlJc w:val="left"/>
      <w:pPr>
        <w:tabs>
          <w:tab w:val="num" w:pos="720"/>
        </w:tabs>
        <w:ind w:left="720" w:hanging="360"/>
      </w:pPr>
      <w:rPr>
        <w:rFonts w:ascii="Arial" w:hAnsi="Arial" w:hint="default"/>
      </w:rPr>
    </w:lvl>
    <w:lvl w:ilvl="1" w:tplc="831E8136" w:tentative="1">
      <w:start w:val="1"/>
      <w:numFmt w:val="bullet"/>
      <w:lvlText w:val="•"/>
      <w:lvlJc w:val="left"/>
      <w:pPr>
        <w:tabs>
          <w:tab w:val="num" w:pos="1440"/>
        </w:tabs>
        <w:ind w:left="1440" w:hanging="360"/>
      </w:pPr>
      <w:rPr>
        <w:rFonts w:ascii="Arial" w:hAnsi="Arial" w:hint="default"/>
      </w:rPr>
    </w:lvl>
    <w:lvl w:ilvl="2" w:tplc="76CA9E54" w:tentative="1">
      <w:start w:val="1"/>
      <w:numFmt w:val="bullet"/>
      <w:lvlText w:val="•"/>
      <w:lvlJc w:val="left"/>
      <w:pPr>
        <w:tabs>
          <w:tab w:val="num" w:pos="2160"/>
        </w:tabs>
        <w:ind w:left="2160" w:hanging="360"/>
      </w:pPr>
      <w:rPr>
        <w:rFonts w:ascii="Arial" w:hAnsi="Arial" w:hint="default"/>
      </w:rPr>
    </w:lvl>
    <w:lvl w:ilvl="3" w:tplc="9FC266A2" w:tentative="1">
      <w:start w:val="1"/>
      <w:numFmt w:val="bullet"/>
      <w:lvlText w:val="•"/>
      <w:lvlJc w:val="left"/>
      <w:pPr>
        <w:tabs>
          <w:tab w:val="num" w:pos="2880"/>
        </w:tabs>
        <w:ind w:left="2880" w:hanging="360"/>
      </w:pPr>
      <w:rPr>
        <w:rFonts w:ascii="Arial" w:hAnsi="Arial" w:hint="default"/>
      </w:rPr>
    </w:lvl>
    <w:lvl w:ilvl="4" w:tplc="B3FC70FC" w:tentative="1">
      <w:start w:val="1"/>
      <w:numFmt w:val="bullet"/>
      <w:lvlText w:val="•"/>
      <w:lvlJc w:val="left"/>
      <w:pPr>
        <w:tabs>
          <w:tab w:val="num" w:pos="3600"/>
        </w:tabs>
        <w:ind w:left="3600" w:hanging="360"/>
      </w:pPr>
      <w:rPr>
        <w:rFonts w:ascii="Arial" w:hAnsi="Arial" w:hint="default"/>
      </w:rPr>
    </w:lvl>
    <w:lvl w:ilvl="5" w:tplc="F8EAE4D2" w:tentative="1">
      <w:start w:val="1"/>
      <w:numFmt w:val="bullet"/>
      <w:lvlText w:val="•"/>
      <w:lvlJc w:val="left"/>
      <w:pPr>
        <w:tabs>
          <w:tab w:val="num" w:pos="4320"/>
        </w:tabs>
        <w:ind w:left="4320" w:hanging="360"/>
      </w:pPr>
      <w:rPr>
        <w:rFonts w:ascii="Arial" w:hAnsi="Arial" w:hint="default"/>
      </w:rPr>
    </w:lvl>
    <w:lvl w:ilvl="6" w:tplc="E4B0EFAC" w:tentative="1">
      <w:start w:val="1"/>
      <w:numFmt w:val="bullet"/>
      <w:lvlText w:val="•"/>
      <w:lvlJc w:val="left"/>
      <w:pPr>
        <w:tabs>
          <w:tab w:val="num" w:pos="5040"/>
        </w:tabs>
        <w:ind w:left="5040" w:hanging="360"/>
      </w:pPr>
      <w:rPr>
        <w:rFonts w:ascii="Arial" w:hAnsi="Arial" w:hint="default"/>
      </w:rPr>
    </w:lvl>
    <w:lvl w:ilvl="7" w:tplc="39C0F022" w:tentative="1">
      <w:start w:val="1"/>
      <w:numFmt w:val="bullet"/>
      <w:lvlText w:val="•"/>
      <w:lvlJc w:val="left"/>
      <w:pPr>
        <w:tabs>
          <w:tab w:val="num" w:pos="5760"/>
        </w:tabs>
        <w:ind w:left="5760" w:hanging="360"/>
      </w:pPr>
      <w:rPr>
        <w:rFonts w:ascii="Arial" w:hAnsi="Arial" w:hint="default"/>
      </w:rPr>
    </w:lvl>
    <w:lvl w:ilvl="8" w:tplc="0F628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6B5EB3"/>
    <w:multiLevelType w:val="hybridMultilevel"/>
    <w:tmpl w:val="6A2E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37780"/>
    <w:multiLevelType w:val="hybridMultilevel"/>
    <w:tmpl w:val="7A28D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90015A"/>
    <w:multiLevelType w:val="hybridMultilevel"/>
    <w:tmpl w:val="1CE017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27F1EC7"/>
    <w:multiLevelType w:val="hybridMultilevel"/>
    <w:tmpl w:val="F166660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5A4E2964"/>
    <w:multiLevelType w:val="hybridMultilevel"/>
    <w:tmpl w:val="3D04315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633770F8"/>
    <w:multiLevelType w:val="hybridMultilevel"/>
    <w:tmpl w:val="8CF04E98"/>
    <w:lvl w:ilvl="0" w:tplc="48567AAE">
      <w:start w:val="1"/>
      <w:numFmt w:val="decimal"/>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79ED41E8"/>
    <w:multiLevelType w:val="hybridMultilevel"/>
    <w:tmpl w:val="235CDE2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2"/>
  </w:num>
  <w:num w:numId="4">
    <w:abstractNumId w:val="7"/>
  </w:num>
  <w:num w:numId="5">
    <w:abstractNumId w:val="1"/>
  </w:num>
  <w:num w:numId="6">
    <w:abstractNumId w:val="10"/>
  </w:num>
  <w:num w:numId="7">
    <w:abstractNumId w:val="8"/>
  </w:num>
  <w:num w:numId="8">
    <w:abstractNumId w:val="0"/>
  </w:num>
  <w:num w:numId="9">
    <w:abstractNumId w:val="6"/>
  </w:num>
  <w:num w:numId="10">
    <w:abstractNumId w:val="4"/>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7D"/>
    <w:rsid w:val="00010C7B"/>
    <w:rsid w:val="00022B20"/>
    <w:rsid w:val="00057C7D"/>
    <w:rsid w:val="00065F3B"/>
    <w:rsid w:val="00071AC9"/>
    <w:rsid w:val="00081FB5"/>
    <w:rsid w:val="00093545"/>
    <w:rsid w:val="000B103E"/>
    <w:rsid w:val="000B3D99"/>
    <w:rsid w:val="000D1253"/>
    <w:rsid w:val="000D1D27"/>
    <w:rsid w:val="000D1D44"/>
    <w:rsid w:val="000E2182"/>
    <w:rsid w:val="0010594A"/>
    <w:rsid w:val="001127EE"/>
    <w:rsid w:val="001361A0"/>
    <w:rsid w:val="00136CA5"/>
    <w:rsid w:val="0014364B"/>
    <w:rsid w:val="0014438C"/>
    <w:rsid w:val="00145AB8"/>
    <w:rsid w:val="00151A38"/>
    <w:rsid w:val="00152F89"/>
    <w:rsid w:val="00163C40"/>
    <w:rsid w:val="001B1ECF"/>
    <w:rsid w:val="001B435A"/>
    <w:rsid w:val="001C46D8"/>
    <w:rsid w:val="001F1104"/>
    <w:rsid w:val="001F71F1"/>
    <w:rsid w:val="002068FC"/>
    <w:rsid w:val="0021125F"/>
    <w:rsid w:val="00221A96"/>
    <w:rsid w:val="00221BEF"/>
    <w:rsid w:val="0023055C"/>
    <w:rsid w:val="00247A38"/>
    <w:rsid w:val="00252A7B"/>
    <w:rsid w:val="00255015"/>
    <w:rsid w:val="00264799"/>
    <w:rsid w:val="00266E11"/>
    <w:rsid w:val="002722A4"/>
    <w:rsid w:val="00297DFE"/>
    <w:rsid w:val="002C4E8D"/>
    <w:rsid w:val="0030082F"/>
    <w:rsid w:val="00317C2B"/>
    <w:rsid w:val="0033283E"/>
    <w:rsid w:val="0034268B"/>
    <w:rsid w:val="003504AC"/>
    <w:rsid w:val="0037434D"/>
    <w:rsid w:val="00382417"/>
    <w:rsid w:val="003B4E2F"/>
    <w:rsid w:val="003C15C0"/>
    <w:rsid w:val="003E1E63"/>
    <w:rsid w:val="004168AF"/>
    <w:rsid w:val="00433892"/>
    <w:rsid w:val="00486095"/>
    <w:rsid w:val="004943B6"/>
    <w:rsid w:val="004A0A1A"/>
    <w:rsid w:val="004A2DC0"/>
    <w:rsid w:val="004A59DA"/>
    <w:rsid w:val="004A5D21"/>
    <w:rsid w:val="004C0B98"/>
    <w:rsid w:val="004C6216"/>
    <w:rsid w:val="004D0FA0"/>
    <w:rsid w:val="004E69C0"/>
    <w:rsid w:val="0052030F"/>
    <w:rsid w:val="00525143"/>
    <w:rsid w:val="0052699C"/>
    <w:rsid w:val="00537961"/>
    <w:rsid w:val="0054637D"/>
    <w:rsid w:val="005514E0"/>
    <w:rsid w:val="00552C50"/>
    <w:rsid w:val="00554531"/>
    <w:rsid w:val="005A27E2"/>
    <w:rsid w:val="005C22F6"/>
    <w:rsid w:val="005C4B2F"/>
    <w:rsid w:val="005C5107"/>
    <w:rsid w:val="005D0CE9"/>
    <w:rsid w:val="005D0E41"/>
    <w:rsid w:val="005D30BB"/>
    <w:rsid w:val="005D7CC5"/>
    <w:rsid w:val="005F1C77"/>
    <w:rsid w:val="005F7CE7"/>
    <w:rsid w:val="00617764"/>
    <w:rsid w:val="006250FB"/>
    <w:rsid w:val="006370DF"/>
    <w:rsid w:val="00652135"/>
    <w:rsid w:val="0065287B"/>
    <w:rsid w:val="00652AB9"/>
    <w:rsid w:val="0066375A"/>
    <w:rsid w:val="00675FF9"/>
    <w:rsid w:val="00680F2D"/>
    <w:rsid w:val="00687439"/>
    <w:rsid w:val="00691BBB"/>
    <w:rsid w:val="0069223C"/>
    <w:rsid w:val="006A3502"/>
    <w:rsid w:val="006B6CE7"/>
    <w:rsid w:val="006C3D07"/>
    <w:rsid w:val="006D1859"/>
    <w:rsid w:val="006E2DB3"/>
    <w:rsid w:val="00706CF6"/>
    <w:rsid w:val="007251B2"/>
    <w:rsid w:val="00732D29"/>
    <w:rsid w:val="00736CD2"/>
    <w:rsid w:val="00740F26"/>
    <w:rsid w:val="00764E56"/>
    <w:rsid w:val="00783D03"/>
    <w:rsid w:val="0079152F"/>
    <w:rsid w:val="007A3D1E"/>
    <w:rsid w:val="007B6836"/>
    <w:rsid w:val="007C1F69"/>
    <w:rsid w:val="007E42B8"/>
    <w:rsid w:val="007E6056"/>
    <w:rsid w:val="007F3242"/>
    <w:rsid w:val="00810039"/>
    <w:rsid w:val="00816671"/>
    <w:rsid w:val="00816D27"/>
    <w:rsid w:val="00840A40"/>
    <w:rsid w:val="008438CB"/>
    <w:rsid w:val="0084577D"/>
    <w:rsid w:val="00850012"/>
    <w:rsid w:val="008521D4"/>
    <w:rsid w:val="00874D33"/>
    <w:rsid w:val="00884900"/>
    <w:rsid w:val="00885AB7"/>
    <w:rsid w:val="0089033E"/>
    <w:rsid w:val="008A1371"/>
    <w:rsid w:val="008D596E"/>
    <w:rsid w:val="008D72E4"/>
    <w:rsid w:val="008E23A3"/>
    <w:rsid w:val="008E3BF3"/>
    <w:rsid w:val="008E514B"/>
    <w:rsid w:val="008F6BEE"/>
    <w:rsid w:val="0090418F"/>
    <w:rsid w:val="0092455A"/>
    <w:rsid w:val="00937F56"/>
    <w:rsid w:val="00941CA4"/>
    <w:rsid w:val="009426C0"/>
    <w:rsid w:val="00973EFD"/>
    <w:rsid w:val="00980BA0"/>
    <w:rsid w:val="00985407"/>
    <w:rsid w:val="009863F8"/>
    <w:rsid w:val="00997F8B"/>
    <w:rsid w:val="009A087D"/>
    <w:rsid w:val="009B0707"/>
    <w:rsid w:val="009C0629"/>
    <w:rsid w:val="009C7A2C"/>
    <w:rsid w:val="009E05E1"/>
    <w:rsid w:val="009F24F6"/>
    <w:rsid w:val="00A00861"/>
    <w:rsid w:val="00A02974"/>
    <w:rsid w:val="00A067C4"/>
    <w:rsid w:val="00A13EAF"/>
    <w:rsid w:val="00A41FDF"/>
    <w:rsid w:val="00A457F5"/>
    <w:rsid w:val="00A537D1"/>
    <w:rsid w:val="00A614C6"/>
    <w:rsid w:val="00A85B32"/>
    <w:rsid w:val="00A94AD6"/>
    <w:rsid w:val="00AA17A7"/>
    <w:rsid w:val="00AA3F1E"/>
    <w:rsid w:val="00AA59B9"/>
    <w:rsid w:val="00AB309D"/>
    <w:rsid w:val="00AB3CF6"/>
    <w:rsid w:val="00AB74F6"/>
    <w:rsid w:val="00AF070C"/>
    <w:rsid w:val="00AF453D"/>
    <w:rsid w:val="00B12B1A"/>
    <w:rsid w:val="00B31254"/>
    <w:rsid w:val="00B43B10"/>
    <w:rsid w:val="00B6079F"/>
    <w:rsid w:val="00B64406"/>
    <w:rsid w:val="00B77C28"/>
    <w:rsid w:val="00B807DC"/>
    <w:rsid w:val="00B95BBC"/>
    <w:rsid w:val="00BA5B5B"/>
    <w:rsid w:val="00BB5025"/>
    <w:rsid w:val="00BC02ED"/>
    <w:rsid w:val="00BC3313"/>
    <w:rsid w:val="00BC5B5E"/>
    <w:rsid w:val="00BD1434"/>
    <w:rsid w:val="00BD7908"/>
    <w:rsid w:val="00BE083B"/>
    <w:rsid w:val="00BE50FD"/>
    <w:rsid w:val="00BF5832"/>
    <w:rsid w:val="00BF5C0B"/>
    <w:rsid w:val="00C01A27"/>
    <w:rsid w:val="00C1438D"/>
    <w:rsid w:val="00C3378D"/>
    <w:rsid w:val="00C3652B"/>
    <w:rsid w:val="00C61CF7"/>
    <w:rsid w:val="00C677DA"/>
    <w:rsid w:val="00C710C6"/>
    <w:rsid w:val="00C71571"/>
    <w:rsid w:val="00C750CC"/>
    <w:rsid w:val="00C75C8B"/>
    <w:rsid w:val="00C8657A"/>
    <w:rsid w:val="00C91904"/>
    <w:rsid w:val="00CB21B3"/>
    <w:rsid w:val="00CB29B9"/>
    <w:rsid w:val="00CB3823"/>
    <w:rsid w:val="00CB3CDC"/>
    <w:rsid w:val="00CB68C4"/>
    <w:rsid w:val="00CB6F2F"/>
    <w:rsid w:val="00CD2262"/>
    <w:rsid w:val="00CF075A"/>
    <w:rsid w:val="00D0198E"/>
    <w:rsid w:val="00D1028D"/>
    <w:rsid w:val="00D15B49"/>
    <w:rsid w:val="00D75556"/>
    <w:rsid w:val="00D85590"/>
    <w:rsid w:val="00DB208D"/>
    <w:rsid w:val="00DC3AC9"/>
    <w:rsid w:val="00DD6EB5"/>
    <w:rsid w:val="00DF48D0"/>
    <w:rsid w:val="00E00E9B"/>
    <w:rsid w:val="00E2175A"/>
    <w:rsid w:val="00E22795"/>
    <w:rsid w:val="00E30420"/>
    <w:rsid w:val="00E35338"/>
    <w:rsid w:val="00E41E4E"/>
    <w:rsid w:val="00E50921"/>
    <w:rsid w:val="00E606AA"/>
    <w:rsid w:val="00E76A77"/>
    <w:rsid w:val="00EA45EA"/>
    <w:rsid w:val="00EA6090"/>
    <w:rsid w:val="00EB06D8"/>
    <w:rsid w:val="00EB2853"/>
    <w:rsid w:val="00EB62CA"/>
    <w:rsid w:val="00ED2EAA"/>
    <w:rsid w:val="00EF6932"/>
    <w:rsid w:val="00EF7A62"/>
    <w:rsid w:val="00F05A37"/>
    <w:rsid w:val="00F110DC"/>
    <w:rsid w:val="00F1346C"/>
    <w:rsid w:val="00F375AE"/>
    <w:rsid w:val="00F419E4"/>
    <w:rsid w:val="00F50DDF"/>
    <w:rsid w:val="00F60937"/>
    <w:rsid w:val="00F61002"/>
    <w:rsid w:val="00F80CF3"/>
    <w:rsid w:val="00F8369B"/>
    <w:rsid w:val="00F83ED5"/>
    <w:rsid w:val="00F963BA"/>
    <w:rsid w:val="00FB4619"/>
    <w:rsid w:val="00FC402B"/>
    <w:rsid w:val="00FE3BBE"/>
    <w:rsid w:val="00FF1417"/>
    <w:rsid w:val="00FF50F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50BF4C"/>
  <w15:chartTrackingRefBased/>
  <w15:docId w15:val="{F160241C-1AF1-4245-A626-62A46EE6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87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796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D9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B3D99"/>
    <w:rPr>
      <w:rFonts w:ascii="Segoe UI" w:hAnsi="Segoe UI" w:cs="Segoe UI"/>
      <w:sz w:val="18"/>
      <w:szCs w:val="18"/>
    </w:rPr>
  </w:style>
  <w:style w:type="paragraph" w:styleId="ListParagraph">
    <w:name w:val="List Paragraph"/>
    <w:basedOn w:val="Normal"/>
    <w:uiPriority w:val="34"/>
    <w:qFormat/>
    <w:rsid w:val="00F50DDF"/>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514E0"/>
    <w:pPr>
      <w:tabs>
        <w:tab w:val="center" w:pos="4536"/>
        <w:tab w:val="right" w:pos="9072"/>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14E0"/>
  </w:style>
  <w:style w:type="paragraph" w:styleId="Footer">
    <w:name w:val="footer"/>
    <w:basedOn w:val="Normal"/>
    <w:link w:val="FooterChar"/>
    <w:uiPriority w:val="99"/>
    <w:unhideWhenUsed/>
    <w:rsid w:val="005514E0"/>
    <w:pPr>
      <w:tabs>
        <w:tab w:val="center" w:pos="4536"/>
        <w:tab w:val="right" w:pos="9072"/>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514E0"/>
  </w:style>
  <w:style w:type="character" w:customStyle="1" w:styleId="Heading1Char">
    <w:name w:val="Heading 1 Char"/>
    <w:basedOn w:val="DefaultParagraphFont"/>
    <w:link w:val="Heading1"/>
    <w:uiPriority w:val="9"/>
    <w:rsid w:val="00537961"/>
    <w:rPr>
      <w:rFonts w:asciiTheme="majorHAnsi" w:eastAsiaTheme="majorEastAsia" w:hAnsiTheme="majorHAnsi" w:cstheme="majorBidi"/>
      <w:color w:val="2E74B5" w:themeColor="accent1" w:themeShade="BF"/>
      <w:sz w:val="32"/>
      <w:szCs w:val="32"/>
    </w:rPr>
  </w:style>
  <w:style w:type="paragraph" w:styleId="NormalIndent">
    <w:name w:val="Normal Indent"/>
    <w:basedOn w:val="Normal"/>
    <w:qFormat/>
    <w:rsid w:val="006370DF"/>
    <w:pPr>
      <w:spacing w:line="274" w:lineRule="exact"/>
      <w:ind w:firstLine="170"/>
      <w:jc w:val="both"/>
    </w:pPr>
    <w:rPr>
      <w:rFonts w:ascii="Garamond" w:hAnsi="Garamond"/>
      <w:sz w:val="22"/>
      <w:szCs w:val="17"/>
      <w:lang w:eastAsia="nl-NL"/>
    </w:rPr>
  </w:style>
  <w:style w:type="character" w:styleId="Hyperlink">
    <w:name w:val="Hyperlink"/>
    <w:basedOn w:val="DefaultParagraphFont"/>
    <w:uiPriority w:val="99"/>
    <w:qFormat/>
    <w:rsid w:val="006370DF"/>
    <w:rPr>
      <w:color w:val="auto"/>
      <w:u w:val="none"/>
    </w:rPr>
  </w:style>
  <w:style w:type="character" w:styleId="CommentReference">
    <w:name w:val="annotation reference"/>
    <w:basedOn w:val="DefaultParagraphFont"/>
    <w:uiPriority w:val="99"/>
    <w:semiHidden/>
    <w:unhideWhenUsed/>
    <w:rsid w:val="006370DF"/>
    <w:rPr>
      <w:sz w:val="16"/>
      <w:szCs w:val="16"/>
    </w:rPr>
  </w:style>
  <w:style w:type="paragraph" w:styleId="CommentText">
    <w:name w:val="annotation text"/>
    <w:basedOn w:val="Normal"/>
    <w:link w:val="CommentTextChar"/>
    <w:uiPriority w:val="99"/>
    <w:unhideWhenUsed/>
    <w:rsid w:val="006370D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70DF"/>
    <w:rPr>
      <w:sz w:val="20"/>
      <w:szCs w:val="20"/>
      <w:lang w:val="fr-BE"/>
    </w:rPr>
  </w:style>
  <w:style w:type="paragraph" w:customStyle="1" w:styleId="Default">
    <w:name w:val="Default"/>
    <w:rsid w:val="006370DF"/>
    <w:pPr>
      <w:autoSpaceDE w:val="0"/>
      <w:autoSpaceDN w:val="0"/>
      <w:adjustRightInd w:val="0"/>
      <w:spacing w:after="0" w:line="240" w:lineRule="auto"/>
    </w:pPr>
    <w:rPr>
      <w:rFonts w:ascii="Cambria" w:hAnsi="Cambria" w:cs="Cambria"/>
      <w:color w:val="000000"/>
      <w:sz w:val="24"/>
      <w:szCs w:val="24"/>
    </w:rPr>
  </w:style>
  <w:style w:type="paragraph" w:styleId="ListBullet">
    <w:name w:val="List Bullet"/>
    <w:basedOn w:val="Normal"/>
    <w:qFormat/>
    <w:rsid w:val="00874D33"/>
    <w:pPr>
      <w:numPr>
        <w:numId w:val="8"/>
      </w:numPr>
      <w:spacing w:line="274" w:lineRule="exact"/>
      <w:jc w:val="both"/>
    </w:pPr>
    <w:rPr>
      <w:rFonts w:ascii="Garamond" w:hAnsi="Garamond"/>
      <w:sz w:val="22"/>
      <w:szCs w:val="17"/>
      <w:lang w:eastAsia="nl-NL"/>
    </w:rPr>
  </w:style>
  <w:style w:type="paragraph" w:styleId="CommentSubject">
    <w:name w:val="annotation subject"/>
    <w:basedOn w:val="CommentText"/>
    <w:next w:val="CommentText"/>
    <w:link w:val="CommentSubjectChar"/>
    <w:uiPriority w:val="99"/>
    <w:semiHidden/>
    <w:unhideWhenUsed/>
    <w:rsid w:val="00B95BBC"/>
    <w:pPr>
      <w:spacing w:after="160"/>
    </w:pPr>
    <w:rPr>
      <w:b/>
      <w:bCs/>
    </w:rPr>
  </w:style>
  <w:style w:type="character" w:customStyle="1" w:styleId="CommentSubjectChar">
    <w:name w:val="Comment Subject Char"/>
    <w:basedOn w:val="CommentTextChar"/>
    <w:link w:val="CommentSubject"/>
    <w:uiPriority w:val="99"/>
    <w:semiHidden/>
    <w:rsid w:val="00B95BBC"/>
    <w:rPr>
      <w:b/>
      <w:bCs/>
      <w:sz w:val="20"/>
      <w:szCs w:val="20"/>
      <w:lang w:val="fr-BE"/>
    </w:rPr>
  </w:style>
  <w:style w:type="paragraph" w:styleId="NormalWeb">
    <w:name w:val="Normal (Web)"/>
    <w:basedOn w:val="Normal"/>
    <w:uiPriority w:val="99"/>
    <w:unhideWhenUsed/>
    <w:rsid w:val="00D0198E"/>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FC402B"/>
    <w:rPr>
      <w:color w:val="605E5C"/>
      <w:shd w:val="clear" w:color="auto" w:fill="E1DFDD"/>
    </w:rPr>
  </w:style>
  <w:style w:type="character" w:styleId="FollowedHyperlink">
    <w:name w:val="FollowedHyperlink"/>
    <w:basedOn w:val="DefaultParagraphFont"/>
    <w:uiPriority w:val="99"/>
    <w:semiHidden/>
    <w:unhideWhenUsed/>
    <w:rsid w:val="00997F8B"/>
    <w:rPr>
      <w:color w:val="954F72" w:themeColor="followedHyperlink"/>
      <w:u w:val="single"/>
    </w:rPr>
  </w:style>
  <w:style w:type="paragraph" w:styleId="FootnoteText">
    <w:name w:val="footnote text"/>
    <w:basedOn w:val="Normal"/>
    <w:link w:val="FootnoteTextChar"/>
    <w:uiPriority w:val="99"/>
    <w:semiHidden/>
    <w:unhideWhenUsed/>
    <w:rsid w:val="00554531"/>
    <w:rPr>
      <w:sz w:val="20"/>
      <w:szCs w:val="20"/>
    </w:rPr>
  </w:style>
  <w:style w:type="character" w:customStyle="1" w:styleId="FootnoteTextChar">
    <w:name w:val="Footnote Text Char"/>
    <w:basedOn w:val="DefaultParagraphFont"/>
    <w:link w:val="FootnoteText"/>
    <w:uiPriority w:val="99"/>
    <w:semiHidden/>
    <w:rsid w:val="00554531"/>
    <w:rPr>
      <w:rFonts w:ascii="Times New Roman" w:eastAsia="Times New Roman" w:hAnsi="Times New Roman" w:cs="Times New Roman"/>
      <w:sz w:val="20"/>
      <w:szCs w:val="20"/>
      <w:lang w:val="fr-BE"/>
    </w:rPr>
  </w:style>
  <w:style w:type="character" w:styleId="FootnoteReference">
    <w:name w:val="footnote reference"/>
    <w:basedOn w:val="DefaultParagraphFont"/>
    <w:uiPriority w:val="99"/>
    <w:semiHidden/>
    <w:unhideWhenUsed/>
    <w:rsid w:val="00554531"/>
    <w:rPr>
      <w:vertAlign w:val="superscript"/>
    </w:rPr>
  </w:style>
  <w:style w:type="paragraph" w:styleId="Revision">
    <w:name w:val="Revision"/>
    <w:hidden/>
    <w:uiPriority w:val="99"/>
    <w:semiHidden/>
    <w:rsid w:val="00706CF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431">
      <w:bodyDiv w:val="1"/>
      <w:marLeft w:val="0"/>
      <w:marRight w:val="0"/>
      <w:marTop w:val="0"/>
      <w:marBottom w:val="0"/>
      <w:divBdr>
        <w:top w:val="none" w:sz="0" w:space="0" w:color="auto"/>
        <w:left w:val="none" w:sz="0" w:space="0" w:color="auto"/>
        <w:bottom w:val="none" w:sz="0" w:space="0" w:color="auto"/>
        <w:right w:val="none" w:sz="0" w:space="0" w:color="auto"/>
      </w:divBdr>
    </w:div>
    <w:div w:id="582569434">
      <w:bodyDiv w:val="1"/>
      <w:marLeft w:val="0"/>
      <w:marRight w:val="0"/>
      <w:marTop w:val="0"/>
      <w:marBottom w:val="0"/>
      <w:divBdr>
        <w:top w:val="none" w:sz="0" w:space="0" w:color="auto"/>
        <w:left w:val="none" w:sz="0" w:space="0" w:color="auto"/>
        <w:bottom w:val="none" w:sz="0" w:space="0" w:color="auto"/>
        <w:right w:val="none" w:sz="0" w:space="0" w:color="auto"/>
      </w:divBdr>
    </w:div>
    <w:div w:id="632248211">
      <w:bodyDiv w:val="1"/>
      <w:marLeft w:val="0"/>
      <w:marRight w:val="0"/>
      <w:marTop w:val="0"/>
      <w:marBottom w:val="0"/>
      <w:divBdr>
        <w:top w:val="none" w:sz="0" w:space="0" w:color="auto"/>
        <w:left w:val="none" w:sz="0" w:space="0" w:color="auto"/>
        <w:bottom w:val="none" w:sz="0" w:space="0" w:color="auto"/>
        <w:right w:val="none" w:sz="0" w:space="0" w:color="auto"/>
      </w:divBdr>
    </w:div>
    <w:div w:id="1316909568">
      <w:bodyDiv w:val="1"/>
      <w:marLeft w:val="0"/>
      <w:marRight w:val="0"/>
      <w:marTop w:val="0"/>
      <w:marBottom w:val="0"/>
      <w:divBdr>
        <w:top w:val="none" w:sz="0" w:space="0" w:color="auto"/>
        <w:left w:val="none" w:sz="0" w:space="0" w:color="auto"/>
        <w:bottom w:val="none" w:sz="0" w:space="0" w:color="auto"/>
        <w:right w:val="none" w:sz="0" w:space="0" w:color="auto"/>
      </w:divBdr>
    </w:div>
    <w:div w:id="1412241890">
      <w:bodyDiv w:val="1"/>
      <w:marLeft w:val="0"/>
      <w:marRight w:val="0"/>
      <w:marTop w:val="0"/>
      <w:marBottom w:val="0"/>
      <w:divBdr>
        <w:top w:val="none" w:sz="0" w:space="0" w:color="auto"/>
        <w:left w:val="none" w:sz="0" w:space="0" w:color="auto"/>
        <w:bottom w:val="none" w:sz="0" w:space="0" w:color="auto"/>
        <w:right w:val="none" w:sz="0" w:space="0" w:color="auto"/>
      </w:divBdr>
    </w:div>
    <w:div w:id="1789739354">
      <w:bodyDiv w:val="1"/>
      <w:marLeft w:val="0"/>
      <w:marRight w:val="0"/>
      <w:marTop w:val="0"/>
      <w:marBottom w:val="0"/>
      <w:divBdr>
        <w:top w:val="none" w:sz="0" w:space="0" w:color="auto"/>
        <w:left w:val="none" w:sz="0" w:space="0" w:color="auto"/>
        <w:bottom w:val="none" w:sz="0" w:space="0" w:color="auto"/>
        <w:right w:val="none" w:sz="0" w:space="0" w:color="auto"/>
      </w:divBdr>
      <w:divsChild>
        <w:div w:id="616065351">
          <w:marLeft w:val="360"/>
          <w:marRight w:val="0"/>
          <w:marTop w:val="200"/>
          <w:marBottom w:val="0"/>
          <w:divBdr>
            <w:top w:val="none" w:sz="0" w:space="0" w:color="auto"/>
            <w:left w:val="none" w:sz="0" w:space="0" w:color="auto"/>
            <w:bottom w:val="none" w:sz="0" w:space="0" w:color="auto"/>
            <w:right w:val="none" w:sz="0" w:space="0" w:color="auto"/>
          </w:divBdr>
        </w:div>
      </w:divsChild>
    </w:div>
    <w:div w:id="1980911481">
      <w:bodyDiv w:val="1"/>
      <w:marLeft w:val="0"/>
      <w:marRight w:val="0"/>
      <w:marTop w:val="0"/>
      <w:marBottom w:val="0"/>
      <w:divBdr>
        <w:top w:val="none" w:sz="0" w:space="0" w:color="auto"/>
        <w:left w:val="none" w:sz="0" w:space="0" w:color="auto"/>
        <w:bottom w:val="none" w:sz="0" w:space="0" w:color="auto"/>
        <w:right w:val="none" w:sz="0" w:space="0" w:color="auto"/>
      </w:divBdr>
    </w:div>
    <w:div w:id="199991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demaeseneer@aviato.b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viato.be/" TargetMode="External"/><Relationship Id="rId4" Type="http://schemas.openxmlformats.org/officeDocument/2006/relationships/settings" Target="settings.xml"/><Relationship Id="rId9" Type="http://schemas.openxmlformats.org/officeDocument/2006/relationships/hyperlink" Target="http://www.aviato.b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7494B-5A38-0B49-923F-4D1688EF4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1428</Words>
  <Characters>8145</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Brussels Airport Company</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Edmea Desira</dc:creator>
  <cp:keywords/>
  <dc:description/>
  <cp:lastModifiedBy>Microsoft Office User</cp:lastModifiedBy>
  <cp:revision>7</cp:revision>
  <cp:lastPrinted>2019-05-10T12:44:00Z</cp:lastPrinted>
  <dcterms:created xsi:type="dcterms:W3CDTF">2019-05-21T08:14:00Z</dcterms:created>
  <dcterms:modified xsi:type="dcterms:W3CDTF">2019-05-21T08:56:00Z</dcterms:modified>
</cp:coreProperties>
</file>